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pPr>
      <w:r>
        <w:t>1. Introduction</w:t>
      </w:r>
    </w:p>
    <w:p>
      <w:pPr>
        <w:pStyle w:val="Heading1"/>
      </w:pPr>
      <w:r>
        <w:t>1. Introduction</w:t>
      </w:r>
    </w:p>
    <w:p>
      <w:r>
        <w:t>This document defines the requirements, constraints, and system limitations for the order management and related services within the target architecture. The scope is focused on the current capabilities and boundaries of the order, payment, and notification services, particularly as they relate to order creation, payment processing, and CSV/batch import functionality.</w:t>
      </w:r>
    </w:p>
    <w:p>
      <w:pPr>
        <w:pStyle w:val="Heading2"/>
      </w:pPr>
      <w:r>
        <w:t>1.1 Purpose</w:t>
      </w:r>
    </w:p>
    <w:p>
      <w:r>
        <w:t>The purpose of this document is to provide a comprehensive overview of the current system’s functional and technical boundaries regarding order management, payment processing, and notification delivery. It is intended to inform stakeholders, developers, and system integrators of the explicit limitations that must be considered when designing, implementing, or requesting enhancements to the system. This documentation is critical for ensuring that any new requirements or proposed changes are evaluated within the context of existing constraints and for planning future architectural improvements as necessary.</w:t>
      </w:r>
    </w:p>
    <w:p>
      <w:r>
        <w:t>[KB-146a6a29-932f-485d-96d6-6a92ee610336]</w:t>
      </w:r>
    </w:p>
    <w:p>
      <w:pPr>
        <w:pStyle w:val="Heading2"/>
      </w:pPr>
      <w:r>
        <w:t>1.2 Scope</w:t>
      </w:r>
    </w:p>
    <w:p>
      <w:r>
        <w:t>This document covers the following areas:</w:t>
      </w:r>
    </w:p>
    <w:p>
      <w:pPr>
        <w:pStyle w:val="ListBullet"/>
      </w:pPr>
      <w:r>
        <w:t>Order creation and management via REST API</w:t>
      </w:r>
    </w:p>
    <w:p>
      <w:pPr>
        <w:pStyle w:val="ListBullet"/>
      </w:pPr>
      <w:r>
        <w:t>Payment processing per order</w:t>
      </w:r>
    </w:p>
    <w:p>
      <w:pPr>
        <w:pStyle w:val="ListBullet"/>
      </w:pPr>
      <w:r>
        <w:t>Notification delivery per order</w:t>
      </w:r>
    </w:p>
    <w:p>
      <w:pPr>
        <w:pStyle w:val="ListBullet"/>
      </w:pPr>
      <w:r>
        <w:t>CSV/batch order import capabilities (and limitations)</w:t>
      </w:r>
    </w:p>
    <w:p>
      <w:pPr>
        <w:pStyle w:val="ListBullet"/>
      </w:pPr>
      <w:r>
        <w:t>System-wide architectural constraints impacting these domains</w:t>
      </w:r>
    </w:p>
    <w:p>
      <w:r>
        <w:t>It does not cover unrelated business processes, clinical workflows, or modules outside of order, payment, and notification services.</w:t>
      </w:r>
    </w:p>
    <w:p>
      <w:pPr>
        <w:pStyle w:val="Heading2"/>
      </w:pPr>
      <w:r>
        <w:t>1.3 Audience</w:t>
      </w:r>
    </w:p>
    <w:p>
      <w:r>
        <w:t>The intended audience includes:</w:t>
      </w:r>
    </w:p>
    <w:p>
      <w:pPr>
        <w:pStyle w:val="ListBullet"/>
      </w:pPr>
      <w:r>
        <w:t>System architects and developers responsible for order, payment, and notification services</w:t>
      </w:r>
    </w:p>
    <w:p>
      <w:pPr>
        <w:pStyle w:val="ListBullet"/>
      </w:pPr>
      <w:r>
        <w:t>Product owners and business analysts evaluating feature requests or enhancements</w:t>
      </w:r>
    </w:p>
    <w:p>
      <w:pPr>
        <w:pStyle w:val="ListBullet"/>
      </w:pPr>
      <w:r>
        <w:t>Integration partners and third-party vendors interfacing with the order management system</w:t>
      </w:r>
    </w:p>
    <w:p>
      <w:pPr>
        <w:pStyle w:val="ListBullet"/>
      </w:pPr>
      <w:r>
        <w:t>Compliance and IT governance personnel reviewing system capabilities and limitations</w:t>
      </w:r>
    </w:p>
    <w:p>
      <w:pPr>
        <w:pStyle w:val="Heading2"/>
      </w:pPr>
      <w:r>
        <w:t>1.4 System Overview</w:t>
      </w:r>
    </w:p>
    <w:p>
      <w:r>
        <w:t>The current system architecture enforces the following key limitations: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t>[KB-146a6a29-932f-485d-96d6-6a92ee610336]</w:t>
      </w:r>
    </w:p>
    <w:p>
      <w:r>
        <w:t>These limitations are critical to understanding the system’s current operational boundaries. Any feature requiring bulk or batch processing, parallel execution, or CSV/file import will require significant architectural changes across multiple services.</w:t>
      </w:r>
    </w:p>
    <w:p>
      <w:pPr>
        <w:pStyle w:val="Heading2"/>
      </w:pPr>
      <w:r>
        <w:t>1.5 References</w:t>
      </w:r>
    </w:p>
    <w:p>
      <w:pPr>
        <w:pStyle w:val="ListBullet"/>
      </w:pPr>
      <w:r>
        <w:t>[KB-146a6a29-932f-485d-96d6-6a92ee610336] — Current System Limitations</w:t>
      </w:r>
    </w:p>
    <w:p>
      <w:pPr>
        <w:pStyle w:val="ListBullet"/>
      </w:pPr>
      <w:r>
        <w:t>[KB-05b70fbd-4026-4ac9-b1e2-e21dabe7da5c] — Order, Payment, and Notification Service Constraints</w:t>
      </w:r>
    </w:p>
    <w:p>
      <w:pPr>
        <w:pStyle w:val="ListBullet"/>
      </w:pPr>
      <w:r>
        <w:t>[KB-0a36efdc-f63e-4c6b-8191-220e34d8af3f] — Frontend and API Limitation Summary</w:t>
      </w:r>
    </w:p>
    <w:p>
      <w:pPr>
        <w:pStyle w:val="ListBullet"/>
      </w:pPr>
      <w:r>
        <w:t>[KB-0f930ddc-1f3a-4014-a015-49fe1808f8d8] — Schema Constraints for Batch Operations</w:t>
      </w:r>
    </w:p>
    <w:p>
      <w:pPr>
        <w:pStyle w:val="Heading2"/>
      </w:pPr>
      <w:r>
        <w:t>1.6 Document Organization</w:t>
      </w:r>
    </w:p>
    <w:p>
      <w:r>
        <w:t>Subsequent sections will detail the functional requirements, data model, interface specifications, and quality attributes, strictly within the boundaries set forth in this introduction. Any gaps or areas outside the current system’s capabilities will be explicitly identified.</w:t>
      </w:r>
    </w:p>
    <w:p>
      <w:pPr>
        <w:pStyle w:val="Heading2"/>
      </w:pPr>
      <w:r>
        <w:t>2. Functional Requirements</w:t>
      </w:r>
    </w:p>
    <w:p>
      <w:pPr>
        <w:pStyle w:val="Heading2"/>
      </w:pPr>
      <w:r>
        <w:t>2. Functional Requirements</w:t>
      </w:r>
    </w:p>
    <w:p>
      <w:pPr>
        <w:pStyle w:val="Heading3"/>
      </w:pPr>
      <w:r>
        <w:t>2.1 Order Creation</w:t>
      </w:r>
    </w:p>
    <w:tbl>
      <w:tblPr>
        <w:tblStyle w:val="TableGrid"/>
        <w:tblW w:type="auto" w:w="0"/>
        <w:tblLook w:firstColumn="1" w:firstRow="1" w:lastColumn="0" w:lastRow="0" w:noHBand="0" w:noVBand="1" w:val="04A0"/>
      </w:tblPr>
      <w:tblGrid>
        <w:gridCol w:w="2880"/>
        <w:gridCol w:w="2880"/>
        <w:gridCol w:w="2880"/>
      </w:tblGrid>
      <w:tr>
        <w:tc>
          <w:tcPr>
            <w:tcW w:type="dxa" w:w="2880"/>
          </w:tcPr>
          <w:p>
            <w:r>
              <w:t>Requirement ID</w:t>
            </w:r>
          </w:p>
        </w:tc>
        <w:tc>
          <w:tcPr>
            <w:tcW w:type="dxa" w:w="2880"/>
          </w:tcPr>
          <w:p>
            <w:r>
              <w:t>Description</w:t>
            </w:r>
          </w:p>
        </w:tc>
        <w:tc>
          <w:tcPr>
            <w:tcW w:type="dxa" w:w="2880"/>
          </w:tcPr>
          <w:p>
            <w:r>
              <w:t>Priority</w:t>
            </w:r>
          </w:p>
        </w:tc>
      </w:tr>
      <w:tr>
        <w:tc>
          <w:tcPr>
            <w:tcW w:type="dxa" w:w="2880"/>
          </w:tcPr>
          <w:p>
            <w:r>
              <w:t>----------------</w:t>
            </w:r>
          </w:p>
        </w:tc>
        <w:tc>
          <w:tcPr>
            <w:tcW w:type="dxa" w:w="2880"/>
          </w:tcPr>
          <w:p>
            <w:r>
              <w:t>-----------------------------------------------------------------------------------------------------</w:t>
            </w:r>
          </w:p>
        </w:tc>
        <w:tc>
          <w:tcPr>
            <w:tcW w:type="dxa" w:w="2880"/>
          </w:tcPr>
          <w:p>
            <w:r>
              <w:t>----------</w:t>
            </w:r>
          </w:p>
        </w:tc>
      </w:tr>
      <w:tr>
        <w:tc>
          <w:tcPr>
            <w:tcW w:type="dxa" w:w="2880"/>
          </w:tcPr>
          <w:p>
            <w:r>
              <w:t>FR-001</w:t>
            </w:r>
          </w:p>
        </w:tc>
        <w:tc>
          <w:tcPr>
            <w:tcW w:type="dxa" w:w="2880"/>
          </w:tcPr>
          <w:p>
            <w:r>
              <w:t>The system must allow creation of a single order by specifying customer information (name, email) and order details (item name, quantity, unit price).</w:t>
            </w:r>
          </w:p>
        </w:tc>
        <w:tc>
          <w:tcPr>
            <w:tcW w:type="dxa" w:w="2880"/>
          </w:tcPr>
          <w:p>
            <w:r>
              <w:t>P1</w:t>
            </w:r>
          </w:p>
        </w:tc>
      </w:tr>
      <w:tr>
        <w:tc>
          <w:tcPr>
            <w:tcW w:type="dxa" w:w="2880"/>
          </w:tcPr>
          <w:p>
            <w:r>
              <w:t>FR-002</w:t>
            </w:r>
          </w:p>
        </w:tc>
        <w:tc>
          <w:tcPr>
            <w:tcW w:type="dxa" w:w="2880"/>
          </w:tcPr>
          <w:p>
            <w:r>
              <w:t>The system must automatically calculate the total order amount as the sum of (quantity × unit price) for all items in the order.</w:t>
            </w:r>
          </w:p>
        </w:tc>
        <w:tc>
          <w:tcPr>
            <w:tcW w:type="dxa" w:w="2880"/>
          </w:tcPr>
          <w:p>
            <w:r>
              <w:t>P1</w:t>
            </w:r>
          </w:p>
        </w:tc>
      </w:tr>
      <w:tr>
        <w:tc>
          <w:tcPr>
            <w:tcW w:type="dxa" w:w="2880"/>
          </w:tcPr>
          <w:p>
            <w:r>
              <w:t>FR-003</w:t>
            </w:r>
          </w:p>
        </w:tc>
        <w:tc>
          <w:tcPr>
            <w:tcW w:type="dxa" w:w="2880"/>
          </w:tcPr>
          <w:p>
            <w:r>
              <w:t>The system must provide paginated retrieval of order lists, supporting parameters: skip (default 0), limit (default 20).</w:t>
            </w:r>
          </w:p>
        </w:tc>
        <w:tc>
          <w:tcPr>
            <w:tcW w:type="dxa" w:w="2880"/>
          </w:tcPr>
          <w:p>
            <w:r>
              <w:t>P1</w:t>
            </w:r>
          </w:p>
        </w:tc>
      </w:tr>
    </w:tbl>
    <w:p>
      <w:r>
        <w:rPr>
          <w:b/>
        </w:rPr>
        <w:t>Source:</w:t>
      </w:r>
      <w:r>
        <w:t xml:space="preserve"> [KB-0e0f1dd0-0f46-4d13-a092-e3cdc6fdd205]</w:t>
      </w:r>
    </w:p>
    <w:p>
      <w:pPr>
        <w:pStyle w:val="Heading3"/>
      </w:pPr>
      <w:r>
        <w:t>2.2 Order Management</w:t>
      </w:r>
    </w:p>
    <w:p>
      <w:pPr>
        <w:pStyle w:val="ListBullet"/>
      </w:pPr>
      <w:r>
        <w:t>The Order Management interface (/orders) must include:</w:t>
      </w:r>
    </w:p>
    <w:p>
      <w:pPr>
        <w:pStyle w:val="ListBullet"/>
      </w:pPr>
      <w:r>
        <w:t>Amber warning banner indicating CSV import is not available.</w:t>
      </w:r>
    </w:p>
    <w:p>
      <w:pPr>
        <w:pStyle w:val="ListBullet"/>
      </w:pPr>
      <w:r>
        <w:t>Disabled CSV Import button labeled “CSV Import (Not Implemented)”.</w:t>
      </w:r>
    </w:p>
    <w:p>
      <w:pPr>
        <w:pStyle w:val="ListBullet"/>
      </w:pPr>
      <w:r>
        <w:t>Client-side filtering by customer name/email.</w:t>
      </w:r>
    </w:p>
    <w:p>
      <w:pPr>
        <w:pStyle w:val="ListBullet"/>
      </w:pPr>
      <w:r>
        <w:t>Status filter dropdown.</w:t>
      </w:r>
    </w:p>
    <w:p>
      <w:pPr>
        <w:pStyle w:val="ListBullet"/>
      </w:pPr>
      <w:r>
        <w:t>Sortable order table.</w:t>
      </w:r>
    </w:p>
    <w:p>
      <w:pPr>
        <w:pStyle w:val="ListBullet"/>
      </w:pPr>
      <w:r>
        <w:t>Single order creation form.</w:t>
      </w:r>
    </w:p>
    <w:p>
      <w:pPr>
        <w:pStyle w:val="ListBullet"/>
      </w:pPr>
      <w:r>
        <w:t>Order cancellation with confirmation dialog.</w:t>
      </w:r>
    </w:p>
    <w:p>
      <w:pPr>
        <w:pStyle w:val="ListBullet"/>
      </w:pPr>
      <w:r>
        <w:t>Order Detail view (/orders/:id) must fetch data from all three services in parallel:</w:t>
      </w:r>
    </w:p>
    <w:p>
      <w:pPr>
        <w:pStyle w:val="ListNumber"/>
      </w:pPr>
      <w:r>
        <w:t>GET /api/v1/orders/{id} → Order Service</w:t>
      </w:r>
    </w:p>
    <w:p>
      <w:pPr>
        <w:pStyle w:val="ListNumber"/>
      </w:pPr>
      <w:r>
        <w:t>GET /api/v1/payments/order/{id} → Payment Service</w:t>
      </w:r>
    </w:p>
    <w:p>
      <w:pPr>
        <w:pStyle w:val="ListNumber"/>
      </w:pPr>
      <w:r>
        <w:t>GET /api/v1/notifications/order/{id} → Notification Service</w:t>
      </w:r>
    </w:p>
    <w:p>
      <w:pPr>
        <w:pStyle w:val="ListBullet"/>
      </w:pPr>
      <w:r>
        <w:t>Must display order information, item details, payment card, and notification history.</w:t>
      </w:r>
    </w:p>
    <w:p>
      <w:r>
        <w:rPr>
          <w:b/>
        </w:rPr>
        <w:t>Source:</w:t>
      </w:r>
      <w:r>
        <w:t xml:space="preserve"> [KB-16181d30-2dd3-421e-bab0-939cd85255d2]</w:t>
      </w:r>
    </w:p>
    <w:p>
      <w:pPr>
        <w:pStyle w:val="Heading3"/>
      </w:pPr>
      <w:r>
        <w:t>2.3 Order Status and Cancellation</w:t>
      </w:r>
    </w:p>
    <w:tbl>
      <w:tblPr>
        <w:tblStyle w:val="TableGrid"/>
        <w:tblW w:type="auto" w:w="0"/>
        <w:tblLook w:firstColumn="1" w:firstRow="1" w:lastColumn="0" w:lastRow="0" w:noHBand="0" w:noVBand="1" w:val="04A0"/>
      </w:tblPr>
      <w:tblGrid>
        <w:gridCol w:w="4320"/>
        <w:gridCol w:w="4320"/>
      </w:tblGrid>
      <w:tr>
        <w:tc>
          <w:tcPr>
            <w:tcW w:type="dxa" w:w="4320"/>
          </w:tcPr>
          <w:p>
            <w:r>
              <w:t>Endpoint</w:t>
            </w:r>
          </w:p>
        </w:tc>
        <w:tc>
          <w:tcPr>
            <w:tcW w:type="dxa" w:w="4320"/>
          </w:tcPr>
          <w:p>
            <w:r>
              <w:t>Functionality</w:t>
            </w:r>
          </w:p>
        </w:tc>
      </w:tr>
      <w:tr>
        <w:tc>
          <w:tcPr>
            <w:tcW w:type="dxa" w:w="4320"/>
          </w:tcPr>
          <w:p>
            <w:r>
              <w:t>------------------------------------</w:t>
            </w:r>
          </w:p>
        </w:tc>
        <w:tc>
          <w:tcPr>
            <w:tcW w:type="dxa" w:w="4320"/>
          </w:tcPr>
          <w:p>
            <w:r>
              <w:t>---------------------------------------------------------------------------------------------</w:t>
            </w:r>
          </w:p>
        </w:tc>
      </w:tr>
      <w:tr>
        <w:tc>
          <w:tcPr>
            <w:tcW w:type="dxa" w:w="4320"/>
          </w:tcPr>
          <w:p>
            <w:r>
              <w:t>GET /api/v1/orders/</w:t>
            </w:r>
          </w:p>
        </w:tc>
        <w:tc>
          <w:tcPr>
            <w:tcW w:type="dxa" w:w="4320"/>
          </w:tcPr>
          <w:p>
            <w:r>
              <w:t>Paginated listing of orders.</w:t>
            </w:r>
          </w:p>
        </w:tc>
      </w:tr>
      <w:tr>
        <w:tc>
          <w:tcPr>
            <w:tcW w:type="dxa" w:w="4320"/>
          </w:tcPr>
          <w:p>
            <w:r>
              <w:t>GET /api/v1/orders/{order_id}</w:t>
            </w:r>
          </w:p>
        </w:tc>
        <w:tc>
          <w:tcPr>
            <w:tcW w:type="dxa" w:w="4320"/>
          </w:tcPr>
          <w:p>
            <w:r>
              <w:t>Retrieve a single order with items. Returns 404 if not found.</w:t>
            </w:r>
          </w:p>
        </w:tc>
      </w:tr>
      <w:tr>
        <w:tc>
          <w:tcPr>
            <w:tcW w:type="dxa" w:w="4320"/>
          </w:tcPr>
          <w:p>
            <w:r>
              <w:t>PUT /api/v1/orders/{order_id}/status</w:t>
            </w:r>
          </w:p>
        </w:tc>
        <w:tc>
          <w:tcPr>
            <w:tcW w:type="dxa" w:w="4320"/>
          </w:tcPr>
          <w:p>
            <w:r>
              <w:t>Update order status. SHIPPED status triggers shipping notification.</w:t>
            </w:r>
          </w:p>
        </w:tc>
      </w:tr>
      <w:tr>
        <w:tc>
          <w:tcPr>
            <w:tcW w:type="dxa" w:w="4320"/>
          </w:tcPr>
          <w:p>
            <w:r>
              <w:t>DELETE /api/v1/orders/{order_id}</w:t>
            </w:r>
          </w:p>
        </w:tc>
        <w:tc>
          <w:tcPr>
            <w:tcW w:type="dxa" w:w="4320"/>
          </w:tcPr>
          <w:p>
            <w:r>
              <w:t>Cancel order. Triggers refund via Payment Service and cancellation email via Notification Service.</w:t>
            </w:r>
          </w:p>
        </w:tc>
      </w:tr>
      <w:tr>
        <w:tc>
          <w:tcPr>
            <w:tcW w:type="dxa" w:w="4320"/>
          </w:tcPr>
          <w:p>
            <w:r>
              <w:t>POST /api/v1/orders/{order_id}/webhook</w:t>
            </w:r>
          </w:p>
        </w:tc>
        <w:tc>
          <w:tcPr>
            <w:tcW w:type="dxa" w:w="4320"/>
          </w:tcPr>
          <w:p>
            <w:r>
              <w:t>Receives payment status updates from Payment Service. Updates order status accordingly.</w:t>
            </w:r>
          </w:p>
        </w:tc>
      </w:tr>
    </w:tbl>
    <w:p>
      <w:r>
        <w:rPr>
          <w:b/>
        </w:rPr>
        <w:t>Source:</w:t>
      </w:r>
      <w:r>
        <w:t xml:space="preserve"> [KB-0972bd0e-7d3f-4b2c-a364-813e023a3495]</w:t>
      </w:r>
    </w:p>
    <w:p>
      <w:pPr>
        <w:pStyle w:val="Heading3"/>
      </w:pPr>
      <w:r>
        <w:t>2.4 Payment Processing</w:t>
      </w:r>
    </w:p>
    <w:p>
      <w:pPr>
        <w:pStyle w:val="ListBullet"/>
      </w:pPr>
      <w:r>
        <w:t>Payment processing is handled one transaction at a time. No batch payment API exists. Each order requires an individual payment API call.</w:t>
      </w:r>
    </w:p>
    <w:p>
      <w:pPr>
        <w:pStyle w:val="ListBullet"/>
      </w:pPr>
      <w:r>
        <w:t>Payment Service API:</w:t>
      </w:r>
    </w:p>
    <w:p>
      <w:pPr>
        <w:pStyle w:val="ListBullet"/>
      </w:pPr>
      <w:r>
        <w:t>POST /api/v1/payments: Processes payment for a single order. Amount must be between 100 JPY and 1,000,000 JPY.</w:t>
      </w:r>
    </w:p>
    <w:p>
      <w:pPr>
        <w:pStyle w:val="ListBullet"/>
      </w:pPr>
      <w:r>
        <w:t>GET /api/v1/payments/order/{order</w:t>
      </w:r>
      <w:r>
        <w:t>_</w:t>
      </w:r>
      <w:r>
        <w:t>id}: Retrieves payment information for refund purposes.</w:t>
      </w:r>
    </w:p>
    <w:p>
      <w:pPr>
        <w:pStyle w:val="ListBullet"/>
      </w:pPr>
      <w:r>
        <w:t>POST /api/v1/payments/refund: Processes refund on order cancellation.</w:t>
      </w:r>
    </w:p>
    <w:p>
      <w:pPr>
        <w:pStyle w:val="ListBullet"/>
      </w:pPr>
      <w:r>
        <w:t>Timeout: 30 seconds. No retry mechanism. On failure, order status reverts to PENDING.</w:t>
      </w:r>
    </w:p>
    <w:p>
      <w:r>
        <w:rPr>
          <w:b/>
        </w:rPr>
        <w:t>Source:</w:t>
      </w:r>
      <w:r>
        <w:t xml:space="preserve"> [KB-186b33d7-f985-455b-8117-0cd019912510], [KB-0d3f16d9-bca7-4fde-a49e-b12798f2f65f], [KB-0a7d4d64-4d48-4214-94eb-2f3f278ec66a], [KB-146a6a29-932f-485d-96d6-6a92ee610336], [KB-11739ab0-b209-41e4-b73e-7d7e0c4338b2]</w:t>
      </w:r>
    </w:p>
    <w:p>
      <w:pPr>
        <w:pStyle w:val="Heading3"/>
      </w:pPr>
      <w:r>
        <w:t>2.5 Notification Processing</w:t>
      </w:r>
    </w:p>
    <w:p>
      <w:pPr>
        <w:pStyle w:val="ListBullet"/>
      </w:pPr>
      <w:r>
        <w:t>Notifications are sent individually per order. No bulk notification capability exists. Each notification requires a separate API call.</w:t>
      </w:r>
    </w:p>
    <w:p>
      <w:pPr>
        <w:pStyle w:val="ListBullet"/>
      </w:pPr>
      <w:r>
        <w:t>Notification Service API:</w:t>
      </w:r>
    </w:p>
    <w:p>
      <w:pPr>
        <w:pStyle w:val="ListBullet"/>
      </w:pPr>
      <w:r>
        <w:t>POST /api/v1/notifications/email: Sends a single email per request. Rate limit: 10 emails/second.</w:t>
      </w:r>
    </w:p>
    <w:p>
      <w:r>
        <w:rPr>
          <w:b/>
        </w:rPr>
        <w:t>Source:</w:t>
      </w:r>
      <w:r>
        <w:t xml:space="preserve"> [KB-0a7d4d64-4d48-4214-94eb-2f3f278ec66a], [KB-05a9aed3-6a71-4c74-ac19-6bfec293268b]</w:t>
      </w:r>
    </w:p>
    <w:p>
      <w:pPr>
        <w:pStyle w:val="Heading3"/>
      </w:pPr>
      <w:r>
        <w:t>2.6 CSV Import and Bulk Operations</w:t>
      </w:r>
    </w:p>
    <w:p>
      <w:pPr>
        <w:pStyle w:val="ListBullet"/>
      </w:pPr>
      <w:r>
        <w:t>Bulk order import via CSV upload is NOT available. There is no UI or API endpoint for CSV/file-based order import, batch creation, or drag-and-drop file upload.</w:t>
      </w:r>
    </w:p>
    <w:p>
      <w:pPr>
        <w:pStyle w:val="ListBullet"/>
      </w:pPr>
      <w:r>
        <w:t>No batch processing endpoints exist. All orders must be created individually via REST API.</w:t>
      </w:r>
    </w:p>
    <w:p>
      <w:pPr>
        <w:pStyle w:val="ListBullet"/>
      </w:pPr>
      <w:r>
        <w:t>No progress tracking for batch operations, as batch operations are not supported.</w:t>
      </w:r>
    </w:p>
    <w:p>
      <w:r>
        <w:rPr>
          <w:b/>
        </w:rPr>
        <w:t>Source:</w:t>
      </w:r>
      <w:r>
        <w:t xml:space="preserve"> [KB-0a36efdc-f63e-4c6b-8191-220e34d8af3f], [KB-146a6a29-932f-485d-96d6-6a92ee610336], [KB-05b70fbd-4026-4ac9-b1e2-e21dabe7da5c]</w:t>
      </w:r>
    </w:p>
    <w:p>
      <w:pPr>
        <w:pStyle w:val="Heading3"/>
      </w:pPr>
      <w:r>
        <w:t>2.7 System Limitations (Functional Constraints)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Limitation ID</w:t>
            </w:r>
          </w:p>
        </w:tc>
        <w:tc>
          <w:tcPr>
            <w:tcW w:type="dxa" w:w="2160"/>
          </w:tcPr>
          <w:p>
            <w:r>
              <w:t>Description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rPr>
          <w:b/>
        </w:rPr>
        <w:t>Source:</w:t>
      </w:r>
      <w:r>
        <w:t xml:space="preserve"> [KB-146a6a29-932f-485d-96d6-6a92ee610336], [KB-0a36efdc-f63e-4c6b-8191-220e34d8af3f], [KB-05b70fbd-4026-4ac9-b1e2-e21dabe7da5c]</w:t>
      </w:r>
    </w:p>
    <w:p>
      <w:r>
        <w:t>---</w:t>
      </w:r>
    </w:p>
    <w:p>
      <w:r>
        <w:rPr>
          <w:b/>
        </w:rPr>
        <w:t>Note:</w:t>
      </w:r>
      <w:r>
        <w:t xml:space="preserve"> All requirements above are strictly derived from the provided context. No bulk order import, batch payment, or batch notification functionality is available in the current system. All operations are single-entry and sequential.</w:t>
      </w:r>
    </w:p>
    <w:p>
      <w:pPr>
        <w:pStyle w:val="Heading2"/>
      </w:pPr>
      <w:r>
        <w:t>3. Non-Functional Requirements</w:t>
      </w:r>
    </w:p>
    <w:p>
      <w:pPr>
        <w:pStyle w:val="Heading1"/>
      </w:pPr>
      <w:r>
        <w:t>3. Non-Functional Requirements</w:t>
      </w:r>
    </w:p>
    <w:p>
      <w:pPr>
        <w:pStyle w:val="Heading2"/>
      </w:pPr>
      <w:r>
        <w:t>3.1 Performance</w:t>
      </w:r>
    </w:p>
    <w:tbl>
      <w:tblPr>
        <w:tblStyle w:val="TableGrid"/>
        <w:tblW w:type="auto" w:w="0"/>
        <w:tblLook w:firstColumn="1" w:firstRow="1" w:lastColumn="0" w:lastRow="0" w:noHBand="0" w:noVBand="1" w:val="04A0"/>
      </w:tblPr>
      <w:tblGrid>
        <w:gridCol w:w="2880"/>
        <w:gridCol w:w="2880"/>
        <w:gridCol w:w="2880"/>
      </w:tblGrid>
      <w:tr>
        <w:tc>
          <w:tcPr>
            <w:tcW w:type="dxa" w:w="2880"/>
          </w:tcPr>
          <w:p>
            <w:r>
              <w:t>Metric</w:t>
            </w:r>
          </w:p>
        </w:tc>
        <w:tc>
          <w:tcPr>
            <w:tcW w:type="dxa" w:w="2880"/>
          </w:tcPr>
          <w:p>
            <w:r>
              <w:t>Target</w:t>
            </w:r>
          </w:p>
        </w:tc>
        <w:tc>
          <w:tcPr>
            <w:tcW w:type="dxa" w:w="2880"/>
          </w:tcPr>
          <w:p>
            <w:r>
              <w:t>Measurement Method</w:t>
            </w:r>
          </w:p>
        </w:tc>
      </w:tr>
      <w:tr>
        <w:tc>
          <w:tcPr>
            <w:tcW w:type="dxa" w:w="2880"/>
          </w:tcPr>
          <w:p>
            <w:r>
              <w:t>----------------------------------</w:t>
            </w:r>
          </w:p>
        </w:tc>
        <w:tc>
          <w:tcPr>
            <w:tcW w:type="dxa" w:w="2880"/>
          </w:tcPr>
          <w:p>
            <w:r>
              <w:t>----------------------------------------</w:t>
            </w:r>
          </w:p>
        </w:tc>
        <w:tc>
          <w:tcPr>
            <w:tcW w:type="dxa" w:w="2880"/>
          </w:tcPr>
          <w:p>
            <w:r>
              <w:t>------------------------------</w:t>
            </w:r>
          </w:p>
        </w:tc>
      </w:tr>
      <w:tr>
        <w:tc>
          <w:tcPr>
            <w:tcW w:type="dxa" w:w="2880"/>
          </w:tcPr>
          <w:p>
            <w:r>
              <w:t>API response time (p50)</w:t>
            </w:r>
          </w:p>
        </w:tc>
        <w:tc>
          <w:tcPr>
            <w:tcW w:type="dxa" w:w="2880"/>
          </w:tcPr>
          <w:p>
            <w:r>
              <w:t>&lt; 200ms</w:t>
            </w:r>
          </w:p>
        </w:tc>
        <w:tc>
          <w:tcPr>
            <w:tcW w:type="dxa" w:w="2880"/>
          </w:tcPr>
          <w:p>
            <w:r>
              <w:t>Application metrics</w:t>
            </w:r>
          </w:p>
        </w:tc>
      </w:tr>
      <w:tr>
        <w:tc>
          <w:tcPr>
            <w:tcW w:type="dxa" w:w="2880"/>
          </w:tcPr>
          <w:p>
            <w:r>
              <w:t>API response time (p95)</w:t>
            </w:r>
          </w:p>
        </w:tc>
        <w:tc>
          <w:tcPr>
            <w:tcW w:type="dxa" w:w="2880"/>
          </w:tcPr>
          <w:p>
            <w:r>
              <w:t>&lt; 500ms</w:t>
            </w:r>
          </w:p>
        </w:tc>
        <w:tc>
          <w:tcPr>
            <w:tcW w:type="dxa" w:w="2880"/>
          </w:tcPr>
          <w:p>
            <w:r>
              <w:t>Application metrics</w:t>
            </w:r>
          </w:p>
        </w:tc>
      </w:tr>
      <w:tr>
        <w:tc>
          <w:tcPr>
            <w:tcW w:type="dxa" w:w="2880"/>
          </w:tcPr>
          <w:p>
            <w:r>
              <w:t>API response time (p99)</w:t>
            </w:r>
          </w:p>
        </w:tc>
        <w:tc>
          <w:tcPr>
            <w:tcW w:type="dxa" w:w="2880"/>
          </w:tcPr>
          <w:p>
            <w:r>
              <w:t>&lt; 1,000ms</w:t>
            </w:r>
          </w:p>
        </w:tc>
        <w:tc>
          <w:tcPr>
            <w:tcW w:type="dxa" w:w="2880"/>
          </w:tcPr>
          <w:p>
            <w:r>
              <w:t>Application metrics</w:t>
            </w:r>
          </w:p>
        </w:tc>
      </w:tr>
      <w:tr>
        <w:tc>
          <w:tcPr>
            <w:tcW w:type="dxa" w:w="2880"/>
          </w:tcPr>
          <w:p>
            <w:r>
              <w:t>Page load time (initial)</w:t>
            </w:r>
          </w:p>
        </w:tc>
        <w:tc>
          <w:tcPr>
            <w:tcW w:type="dxa" w:w="2880"/>
          </w:tcPr>
          <w:p>
            <w:r>
              <w:t>&lt; 2 seconds</w:t>
            </w:r>
          </w:p>
        </w:tc>
        <w:tc>
          <w:tcPr>
            <w:tcW w:type="dxa" w:w="2880"/>
          </w:tcPr>
          <w:p>
            <w:r>
              <w:t>Lighthouse measurement</w:t>
            </w:r>
          </w:p>
        </w:tc>
      </w:tr>
      <w:tr>
        <w:tc>
          <w:tcPr>
            <w:tcW w:type="dxa" w:w="2880"/>
          </w:tcPr>
          <w:p>
            <w:r>
              <w:t>Page load time (subsequent)</w:t>
            </w:r>
          </w:p>
        </w:tc>
        <w:tc>
          <w:tcPr>
            <w:tcW w:type="dxa" w:w="2880"/>
          </w:tcPr>
          <w:p>
            <w:r>
              <w:t>&lt; 1 second</w:t>
            </w:r>
          </w:p>
        </w:tc>
        <w:tc>
          <w:tcPr>
            <w:tcW w:type="dxa" w:w="2880"/>
          </w:tcPr>
          <w:p>
            <w:r>
              <w:t>Client-side metrics</w:t>
            </w:r>
          </w:p>
        </w:tc>
      </w:tr>
      <w:tr>
        <w:tc>
          <w:tcPr>
            <w:tcW w:type="dxa" w:w="2880"/>
          </w:tcPr>
          <w:p>
            <w:r>
              <w:t>System availability</w:t>
            </w:r>
          </w:p>
        </w:tc>
        <w:tc>
          <w:tcPr>
            <w:tcW w:type="dxa" w:w="2880"/>
          </w:tcPr>
          <w:p>
            <w:r>
              <w:t>99.9% (max 8.77 hrs/year downtime)</w:t>
            </w:r>
          </w:p>
        </w:tc>
        <w:tc>
          <w:tcPr>
            <w:tcW w:type="dxa" w:w="2880"/>
          </w:tcPr>
          <w:p>
            <w:r>
              <w:t>Uptime monitoring</w:t>
            </w:r>
          </w:p>
        </w:tc>
      </w:tr>
      <w:tr>
        <w:tc>
          <w:tcPr>
            <w:tcW w:type="dxa" w:w="2880"/>
          </w:tcPr>
          <w:p>
            <w:r>
              <w:t>Concurrent users</w:t>
            </w:r>
          </w:p>
        </w:tc>
        <w:tc>
          <w:tcPr>
            <w:tcW w:type="dxa" w:w="2880"/>
          </w:tcPr>
          <w:p>
            <w:r>
              <w:t>500+ simultaneous</w:t>
            </w:r>
          </w:p>
        </w:tc>
        <w:tc>
          <w:tcPr>
            <w:tcW w:type="dxa" w:w="2880"/>
          </w:tcPr>
          <w:p>
            <w:r>
              <w:t>Load testing</w:t>
            </w:r>
          </w:p>
        </w:tc>
      </w:tr>
      <w:tr>
        <w:tc>
          <w:tcPr>
            <w:tcW w:type="dxa" w:w="2880"/>
          </w:tcPr>
          <w:p>
            <w:r>
              <w:t>Database query time (avg)</w:t>
            </w:r>
          </w:p>
        </w:tc>
        <w:tc>
          <w:tcPr>
            <w:tcW w:type="dxa" w:w="2880"/>
          </w:tcPr>
          <w:p>
            <w:r>
              <w:t>&lt; 100ms</w:t>
            </w:r>
          </w:p>
        </w:tc>
        <w:tc>
          <w:tcPr>
            <w:tcW w:type="dxa" w:w="2880"/>
          </w:tcPr>
          <w:p>
            <w:r>
              <w:t>RDS Performance Insights</w:t>
            </w:r>
          </w:p>
        </w:tc>
      </w:tr>
      <w:tr>
        <w:tc>
          <w:tcPr>
            <w:tcW w:type="dxa" w:w="2880"/>
          </w:tcPr>
          <w:p>
            <w:r>
              <w:t>API throughput</w:t>
            </w:r>
          </w:p>
        </w:tc>
        <w:tc>
          <w:tcPr>
            <w:tcW w:type="dxa" w:w="2880"/>
          </w:tcPr>
          <w:p>
            <w:r>
              <w:t>&gt; 1,000 requests/minute</w:t>
            </w:r>
          </w:p>
        </w:tc>
        <w:tc>
          <w:tcPr>
            <w:tcW w:type="dxa" w:w="2880"/>
          </w:tcPr>
          <w:p>
            <w:r>
              <w:t>Load testing</w:t>
            </w:r>
          </w:p>
        </w:tc>
      </w:tr>
    </w:tbl>
    <w:p>
      <w:r>
        <w:rPr>
          <w:b/>
        </w:rPr>
        <w:t>Note:</w:t>
      </w:r>
      <w:r>
        <w:t xml:space="preserve"> For large order processing (e.g., 10,000 orders), the system requires 10,000 individual API calls due to the lack of batch processing. All cross-service calls (Order → Payment → Notification) are executed sequentially, resulting in cumulative latency for each order. There is no parallel or queue-based processing. Notification and payment APIs are rate-limited (e.g., notification: 10/sec), which means processing 10,000 notifications requires at least 1,000 seconds (~17 minutes). [KB-0d9e59c7-0414-46c2-b302-2f4cbc1e9e88] [KB-150eb89c-77b0-415b-a547-3ed0502eec24] [KB-06c5403a-d177-4525-b247-1d7ae37a86b8] [KB-0a36efdc-f63e-4c6b-8191-220e34d8af3f]</w:t>
      </w:r>
    </w:p>
    <w:p>
      <w:pPr>
        <w:pStyle w:val="Heading2"/>
      </w:pPr>
      <w:r>
        <w:t>3.2 Security</w:t>
      </w:r>
    </w:p>
    <w:tbl>
      <w:tblPr>
        <w:tblStyle w:val="TableGrid"/>
        <w:tblW w:type="auto" w:w="0"/>
        <w:tblLook w:firstColumn="1" w:firstRow="1" w:lastColumn="0" w:lastRow="0" w:noHBand="0" w:noVBand="1" w:val="04A0"/>
      </w:tblPr>
      <w:tblGrid>
        <w:gridCol w:w="2880"/>
        <w:gridCol w:w="2880"/>
        <w:gridCol w:w="2880"/>
      </w:tblGrid>
      <w:tr>
        <w:tc>
          <w:tcPr>
            <w:tcW w:type="dxa" w:w="2880"/>
          </w:tcPr>
          <w:p>
            <w:r>
              <w:t>Control / Feature</w:t>
            </w:r>
          </w:p>
        </w:tc>
        <w:tc>
          <w:tcPr>
            <w:tcW w:type="dxa" w:w="2880"/>
          </w:tcPr>
          <w:p>
            <w:r>
              <w:t>Implementation / Requirement</w:t>
            </w:r>
          </w:p>
        </w:tc>
        <w:tc>
          <w:tcPr>
            <w:tcW w:type="dxa" w:w="2880"/>
          </w:tcPr>
          <w:p>
            <w:r>
              <w:t>Reference / Priority</w:t>
            </w:r>
          </w:p>
        </w:tc>
      </w:tr>
      <w:tr>
        <w:tc>
          <w:tcPr>
            <w:tcW w:type="dxa" w:w="2880"/>
          </w:tcPr>
          <w:p>
            <w:r>
              <w:t>----------------------------------</w:t>
            </w:r>
          </w:p>
        </w:tc>
        <w:tc>
          <w:tcPr>
            <w:tcW w:type="dxa" w:w="2880"/>
          </w:tcPr>
          <w:p>
            <w:r>
              <w:t>-----------------------------------------------------------------</w:t>
            </w:r>
          </w:p>
        </w:tc>
        <w:tc>
          <w:tcPr>
            <w:tcW w:type="dxa" w:w="2880"/>
          </w:tcPr>
          <w:p>
            <w:r>
              <w:t>---------------------</w:t>
            </w:r>
          </w:p>
        </w:tc>
      </w:tr>
      <w:tr>
        <w:tc>
          <w:tcPr>
            <w:tcW w:type="dxa" w:w="2880"/>
          </w:tcPr>
          <w:p>
            <w:r>
              <w:t>Authentication</w:t>
            </w:r>
          </w:p>
        </w:tc>
        <w:tc>
          <w:tcPr>
            <w:tcW w:type="dxa" w:w="2880"/>
          </w:tcPr>
          <w:p>
            <w:r>
              <w:t>OAuth 2.0 Resource Server + Azure AD</w:t>
            </w:r>
          </w:p>
        </w:tc>
        <w:tc>
          <w:tcPr>
            <w:tcW w:type="dxa" w:w="2880"/>
          </w:tcPr>
          <w:p>
            <w:r>
              <w:t>Critical</w:t>
            </w:r>
          </w:p>
        </w:tc>
      </w:tr>
      <w:tr>
        <w:tc>
          <w:tcPr>
            <w:tcW w:type="dxa" w:w="2880"/>
          </w:tcPr>
          <w:p>
            <w:r>
              <w:t>Authorization</w:t>
            </w:r>
          </w:p>
        </w:tc>
        <w:tc>
          <w:tcPr>
            <w:tcW w:type="dxa" w:w="2880"/>
          </w:tcPr>
          <w:p>
            <w:r>
              <w:t>Method-level @PreAuthorize with SpEL</w:t>
            </w:r>
          </w:p>
        </w:tc>
        <w:tc>
          <w:tcPr>
            <w:tcW w:type="dxa" w:w="2880"/>
          </w:tcPr>
          <w:p>
            <w:r>
              <w:t>Critical</w:t>
            </w:r>
          </w:p>
        </w:tc>
      </w:tr>
      <w:tr>
        <w:tc>
          <w:tcPr>
            <w:tcW w:type="dxa" w:w="2880"/>
          </w:tcPr>
          <w:p>
            <w:r>
              <w:t>CSRF Protection</w:t>
            </w:r>
          </w:p>
        </w:tc>
        <w:tc>
          <w:tcPr>
            <w:tcW w:type="dxa" w:w="2880"/>
          </w:tcPr>
          <w:p>
            <w:r>
              <w:t>SameSite cookies + CSRF tokens</w:t>
            </w:r>
          </w:p>
        </w:tc>
        <w:tc>
          <w:tcPr>
            <w:tcW w:type="dxa" w:w="2880"/>
          </w:tcPr>
          <w:p>
            <w:r>
              <w:t>High</w:t>
            </w:r>
          </w:p>
        </w:tc>
      </w:tr>
      <w:tr>
        <w:tc>
          <w:tcPr>
            <w:tcW w:type="dxa" w:w="2880"/>
          </w:tcPr>
          <w:p>
            <w:r>
              <w:t>CORS Policy</w:t>
            </w:r>
          </w:p>
        </w:tc>
        <w:tc>
          <w:tcPr>
            <w:tcW w:type="dxa" w:w="2880"/>
          </w:tcPr>
          <w:p>
            <w:r>
              <w:t>Whitelist-based origin validation</w:t>
            </w:r>
          </w:p>
        </w:tc>
        <w:tc>
          <w:tcPr>
            <w:tcW w:type="dxa" w:w="2880"/>
          </w:tcPr>
          <w:p>
            <w:r>
              <w:t>High</w:t>
            </w:r>
          </w:p>
        </w:tc>
      </w:tr>
      <w:tr>
        <w:tc>
          <w:tcPr>
            <w:tcW w:type="dxa" w:w="2880"/>
          </w:tcPr>
          <w:p>
            <w:r>
              <w:t>Content Security Policy</w:t>
            </w:r>
          </w:p>
        </w:tc>
        <w:tc>
          <w:tcPr>
            <w:tcW w:type="dxa" w:w="2880"/>
          </w:tcPr>
          <w:p>
            <w:r>
              <w:t>Strict CSP headers</w:t>
            </w:r>
          </w:p>
        </w:tc>
        <w:tc>
          <w:tcPr>
            <w:tcW w:type="dxa" w:w="2880"/>
          </w:tcPr>
          <w:p>
            <w:r>
              <w:t>High</w:t>
            </w:r>
          </w:p>
        </w:tc>
      </w:tr>
      <w:tr>
        <w:tc>
          <w:tcPr>
            <w:tcW w:type="dxa" w:w="2880"/>
          </w:tcPr>
          <w:p>
            <w:r>
              <w:t>Rate Limiting</w:t>
            </w:r>
          </w:p>
        </w:tc>
        <w:tc>
          <w:tcPr>
            <w:tcW w:type="dxa" w:w="2880"/>
          </w:tcPr>
          <w:p>
            <w:r>
              <w:t>Bucket4j with Redis backend</w:t>
            </w:r>
          </w:p>
        </w:tc>
        <w:tc>
          <w:tcPr>
            <w:tcW w:type="dxa" w:w="2880"/>
          </w:tcPr>
          <w:p>
            <w:r>
              <w:t>Medium</w:t>
            </w:r>
          </w:p>
        </w:tc>
      </w:tr>
      <w:tr>
        <w:tc>
          <w:tcPr>
            <w:tcW w:type="dxa" w:w="2880"/>
          </w:tcPr>
          <w:p>
            <w:r>
              <w:t>Input Validation</w:t>
            </w:r>
          </w:p>
        </w:tc>
        <w:tc>
          <w:tcPr>
            <w:tcW w:type="dxa" w:w="2880"/>
          </w:tcPr>
          <w:p>
            <w:r>
              <w:t>Bean Validation + custom validators</w:t>
            </w:r>
          </w:p>
        </w:tc>
        <w:tc>
          <w:tcPr>
            <w:tcW w:type="dxa" w:w="2880"/>
          </w:tcPr>
          <w:p>
            <w:r>
              <w:t>Critical</w:t>
            </w:r>
          </w:p>
        </w:tc>
      </w:tr>
      <w:tr>
        <w:tc>
          <w:tcPr>
            <w:tcW w:type="dxa" w:w="2880"/>
          </w:tcPr>
          <w:p>
            <w:r>
              <w:t>Output Encoding</w:t>
            </w:r>
          </w:p>
        </w:tc>
        <w:tc>
          <w:tcPr>
            <w:tcW w:type="dxa" w:w="2880"/>
          </w:tcPr>
          <w:p>
            <w:r>
              <w:t>OWASP Java Encoder</w:t>
            </w:r>
          </w:p>
        </w:tc>
        <w:tc>
          <w:tcPr>
            <w:tcW w:type="dxa" w:w="2880"/>
          </w:tcPr>
          <w:p>
            <w:r>
              <w:t>Critical</w:t>
            </w:r>
          </w:p>
        </w:tc>
      </w:tr>
      <w:tr>
        <w:tc>
          <w:tcPr>
            <w:tcW w:type="dxa" w:w="2880"/>
          </w:tcPr>
          <w:p>
            <w:r>
              <w:t>Session Management</w:t>
            </w:r>
          </w:p>
        </w:tc>
        <w:tc>
          <w:tcPr>
            <w:tcW w:type="dxa" w:w="2880"/>
          </w:tcPr>
          <w:p>
            <w:r>
              <w:t>Stateless (JWT) with Redis token blacklist</w:t>
            </w:r>
          </w:p>
        </w:tc>
        <w:tc>
          <w:tcPr>
            <w:tcW w:type="dxa" w:w="2880"/>
          </w:tcPr>
          <w:p>
            <w:r>
              <w:t>Critical</w:t>
            </w:r>
          </w:p>
        </w:tc>
      </w:tr>
      <w:tr>
        <w:tc>
          <w:tcPr>
            <w:tcW w:type="dxa" w:w="2880"/>
          </w:tcPr>
          <w:p>
            <w:r>
              <w:t>Dependency Scanning</w:t>
            </w:r>
          </w:p>
        </w:tc>
        <w:tc>
          <w:tcPr>
            <w:tcW w:type="dxa" w:w="2880"/>
          </w:tcPr>
          <w:p>
            <w:r>
              <w:t>OWASP Dependency-Check in CI/CD</w:t>
            </w:r>
          </w:p>
        </w:tc>
        <w:tc>
          <w:tcPr>
            <w:tcW w:type="dxa" w:w="2880"/>
          </w:tcPr>
          <w:p>
            <w:r>
              <w:t>High</w:t>
            </w:r>
          </w:p>
        </w:tc>
      </w:tr>
      <w:tr>
        <w:tc>
          <w:tcPr>
            <w:tcW w:type="dxa" w:w="2880"/>
          </w:tcPr>
          <w:p>
            <w:r>
              <w:t>JWT Algorithm</w:t>
            </w:r>
          </w:p>
        </w:tc>
        <w:tc>
          <w:tcPr>
            <w:tcW w:type="dxa" w:w="2880"/>
          </w:tcPr>
          <w:p>
            <w:r>
              <w:t>RS256 (RSA Signature with SHA-256)</w:t>
            </w:r>
          </w:p>
        </w:tc>
        <w:tc>
          <w:tcPr>
            <w:tcW w:type="dxa" w:w="2880"/>
          </w:tcPr>
          <w:p>
            <w:r>
              <w:t>Required</w:t>
            </w:r>
          </w:p>
        </w:tc>
      </w:tr>
      <w:tr>
        <w:tc>
          <w:tcPr>
            <w:tcW w:type="dxa" w:w="2880"/>
          </w:tcPr>
          <w:p>
            <w:r>
              <w:t>JWT Issuer/Audience</w:t>
            </w:r>
          </w:p>
        </w:tc>
        <w:tc>
          <w:tcPr>
            <w:tcW w:type="dxa" w:w="2880"/>
          </w:tcPr>
          <w:p>
            <w:r>
              <w:t>Microsoft Identity Platform / api://dentalcare-pro</w:t>
            </w:r>
          </w:p>
        </w:tc>
        <w:tc>
          <w:tcPr>
            <w:tcW w:type="dxa" w:w="2880"/>
          </w:tcPr>
          <w:p>
            <w:r>
              <w:t>Required</w:t>
            </w:r>
          </w:p>
        </w:tc>
      </w:tr>
      <w:tr>
        <w:tc>
          <w:tcPr>
            <w:tcW w:type="dxa" w:w="2880"/>
          </w:tcPr>
          <w:p>
            <w:r>
              <w:t>Access Token Lifetime</w:t>
            </w:r>
          </w:p>
        </w:tc>
        <w:tc>
          <w:tcPr>
            <w:tcW w:type="dxa" w:w="2880"/>
          </w:tcPr>
          <w:p>
            <w:r>
              <w:t>15 minutes</w:t>
            </w:r>
          </w:p>
        </w:tc>
        <w:tc>
          <w:tcPr>
            <w:tcW w:type="dxa" w:w="2880"/>
          </w:tcPr>
          <w:p>
            <w:r>
              <w:t>Required</w:t>
            </w:r>
          </w:p>
        </w:tc>
      </w:tr>
      <w:tr>
        <w:tc>
          <w:tcPr>
            <w:tcW w:type="dxa" w:w="2880"/>
          </w:tcPr>
          <w:p>
            <w:r>
              <w:t>Refresh Token Lifetime</w:t>
            </w:r>
          </w:p>
        </w:tc>
        <w:tc>
          <w:tcPr>
            <w:tcW w:type="dxa" w:w="2880"/>
          </w:tcPr>
          <w:p>
            <w:r>
              <w:t>8 hours (sliding window)</w:t>
            </w:r>
          </w:p>
        </w:tc>
        <w:tc>
          <w:tcPr>
            <w:tcW w:type="dxa" w:w="2880"/>
          </w:tcPr>
          <w:p>
            <w:r>
              <w:t>Required</w:t>
            </w:r>
          </w:p>
        </w:tc>
      </w:tr>
      <w:tr>
        <w:tc>
          <w:tcPr>
            <w:tcW w:type="dxa" w:w="2880"/>
          </w:tcPr>
          <w:p>
            <w:r>
              <w:t>Error Response Policy</w:t>
            </w:r>
          </w:p>
        </w:tc>
        <w:tc>
          <w:tcPr>
            <w:tcW w:type="dxa" w:w="2880"/>
          </w:tcPr>
          <w:p>
            <w:r>
              <w:t>No PHI, stack traces, SQL, file paths, or version info exposed</w:t>
            </w:r>
          </w:p>
        </w:tc>
        <w:tc>
          <w:tcPr>
            <w:tcW w:type="dxa" w:w="2880"/>
          </w:tcPr>
          <w:p>
            <w:r>
              <w:t>CRITICAL</w:t>
            </w:r>
          </w:p>
        </w:tc>
      </w:tr>
      <w:tr>
        <w:tc>
          <w:tcPr>
            <w:tcW w:type="dxa" w:w="2880"/>
          </w:tcPr>
          <w:p>
            <w:r>
              <w:t>Multi-Factor Authentication</w:t>
            </w:r>
          </w:p>
        </w:tc>
        <w:tc>
          <w:tcPr>
            <w:tcW w:type="dxa" w:w="2880"/>
          </w:tcPr>
          <w:p>
            <w:r>
              <w:t>TOTP (Authenticator App), SMS backup, FIDO2/U2F for admin</w:t>
            </w:r>
          </w:p>
        </w:tc>
        <w:tc>
          <w:tcPr>
            <w:tcW w:type="dxa" w:w="2880"/>
          </w:tcPr>
          <w:p>
            <w:r>
              <w:t>Required</w:t>
            </w:r>
          </w:p>
        </w:tc>
      </w:tr>
      <w:tr>
        <w:tc>
          <w:tcPr>
            <w:tcW w:type="dxa" w:w="2880"/>
          </w:tcPr>
          <w:p>
            <w:r>
              <w:t>Encryption at Rest (DB, Files)</w:t>
            </w:r>
          </w:p>
        </w:tc>
        <w:tc>
          <w:tcPr>
            <w:tcW w:type="dxa" w:w="2880"/>
          </w:tcPr>
          <w:p>
            <w:r>
              <w:t>AES-256 (AWS RDS, S3 SSE-KMS, field-level with AES-256-GCM)</w:t>
            </w:r>
          </w:p>
        </w:tc>
        <w:tc>
          <w:tcPr>
            <w:tcW w:type="dxa" w:w="2880"/>
          </w:tcPr>
          <w:p>
            <w:r>
              <w:t>HIPAA §164.312(a)(2)(iv)</w:t>
            </w:r>
          </w:p>
        </w:tc>
      </w:tr>
      <w:tr>
        <w:tc>
          <w:tcPr>
            <w:tcW w:type="dxa" w:w="2880"/>
          </w:tcPr>
          <w:p>
            <w:r>
              <w:t>Encryption in Transit</w:t>
            </w:r>
          </w:p>
        </w:tc>
        <w:tc>
          <w:tcPr>
            <w:tcW w:type="dxa" w:w="2880"/>
          </w:tcPr>
          <w:p>
            <w:r>
              <w:t>TLS 1.3 only</w:t>
            </w:r>
          </w:p>
        </w:tc>
        <w:tc>
          <w:tcPr>
            <w:tcW w:type="dxa" w:w="2880"/>
          </w:tcPr>
          <w:p>
            <w:r>
              <w:t>HIPAA §164.312(e)(1)</w:t>
            </w:r>
          </w:p>
        </w:tc>
      </w:tr>
      <w:tr>
        <w:tc>
          <w:tcPr>
            <w:tcW w:type="dxa" w:w="2880"/>
          </w:tcPr>
          <w:p>
            <w:r>
              <w:t>Key Management</w:t>
            </w:r>
          </w:p>
        </w:tc>
        <w:tc>
          <w:tcPr>
            <w:tcW w:type="dxa" w:w="2880"/>
          </w:tcPr>
          <w:p>
            <w:r>
              <w:t>AWS KMS (customer-managed CMKs)</w:t>
            </w:r>
          </w:p>
        </w:tc>
        <w:tc>
          <w:tcPr>
            <w:tcW w:type="dxa" w:w="2880"/>
          </w:tcPr>
          <w:p>
            <w:r>
              <w:t>HIPAA §164.312(a)(2)(iv)</w:t>
            </w:r>
          </w:p>
        </w:tc>
      </w:tr>
      <w:tr>
        <w:tc>
          <w:tcPr>
            <w:tcW w:type="dxa" w:w="2880"/>
          </w:tcPr>
          <w:p>
            <w:r>
              <w:t>Log Retention</w:t>
            </w:r>
          </w:p>
        </w:tc>
        <w:tc>
          <w:tcPr>
            <w:tcW w:type="dxa" w:w="2880"/>
          </w:tcPr>
          <w:p>
            <w:r>
              <w:t>Authentication, PHI access, admin, and security events: 7–8 yrs</w:t>
            </w:r>
          </w:p>
        </w:tc>
        <w:tc>
          <w:tcPr>
            <w:tcW w:type="dxa" w:w="2880"/>
          </w:tcPr>
          <w:p>
            <w:r>
              <w:t>Regulatory</w:t>
            </w:r>
          </w:p>
        </w:tc>
      </w:tr>
    </w:tbl>
    <w:p>
      <w:r>
        <w:rPr>
          <w:b/>
        </w:rPr>
        <w:t>CRITICAL SECURITY RULE:</w:t>
      </w:r>
      <w:r>
        <w:t xml:space="preserve"> Error responses in production must NEVER contain PHI, stack traces, SQL queries, internal file paths, server names, or framework version information. Violations are treated as security incidents. [KB-10300d8a-a98a-4726-9be3-3957c2fe7bf4] [KB-140ca7f3-3348-4419-b06b-89561882a35e] [KB-06cbdf57-f5b7-42c6-9d15-4119f65cd34e] [KB-0667f620-e2f7-4030-8e28-f56315efb7d0] [KB-116f84fb-2eec-4493-9762-414a92624981] [KB-131c1759-15a3-44df-a1d7-6ebd04de62ff] [KB-155b5f4a-d232-4166-bb96-ba158f86ceb1]</w:t>
      </w:r>
    </w:p>
    <w:p>
      <w:pPr>
        <w:pStyle w:val="Heading2"/>
      </w:pPr>
      <w:r>
        <w:t>3.3 Reliability</w:t>
      </w:r>
    </w:p>
    <w:tbl>
      <w:tblPr>
        <w:tblStyle w:val="TableGrid"/>
        <w:tblW w:type="auto" w:w="0"/>
        <w:tblLook w:firstColumn="1" w:firstRow="1" w:lastColumn="0" w:lastRow="0" w:noHBand="0" w:noVBand="1" w:val="04A0"/>
      </w:tblPr>
      <w:tblGrid>
        <w:gridCol w:w="2880"/>
        <w:gridCol w:w="2880"/>
        <w:gridCol w:w="2880"/>
      </w:tblGrid>
      <w:tr>
        <w:tc>
          <w:tcPr>
            <w:tcW w:type="dxa" w:w="2880"/>
          </w:tcPr>
          <w:p>
            <w:r>
              <w:t>Control / Feature</w:t>
            </w:r>
          </w:p>
        </w:tc>
        <w:tc>
          <w:tcPr>
            <w:tcW w:type="dxa" w:w="2880"/>
          </w:tcPr>
          <w:p>
            <w:r>
              <w:t>Implementation / Limitation</w:t>
            </w:r>
          </w:p>
        </w:tc>
        <w:tc>
          <w:tcPr>
            <w:tcW w:type="dxa" w:w="2880"/>
          </w:tcPr>
          <w:p>
            <w:r>
              <w:t>Reference / Priority</w:t>
            </w:r>
          </w:p>
        </w:tc>
      </w:tr>
      <w:tr>
        <w:tc>
          <w:tcPr>
            <w:tcW w:type="dxa" w:w="2880"/>
          </w:tcPr>
          <w:p>
            <w:r>
              <w:t>----------------------------------</w:t>
            </w:r>
          </w:p>
        </w:tc>
        <w:tc>
          <w:tcPr>
            <w:tcW w:type="dxa" w:w="2880"/>
          </w:tcPr>
          <w:p>
            <w:r>
              <w:t>--------------------------------------------------------------</w:t>
            </w:r>
          </w:p>
        </w:tc>
        <w:tc>
          <w:tcPr>
            <w:tcW w:type="dxa" w:w="2880"/>
          </w:tcPr>
          <w:p>
            <w:r>
              <w:t>---------------------</w:t>
            </w:r>
          </w:p>
        </w:tc>
      </w:tr>
      <w:tr>
        <w:tc>
          <w:tcPr>
            <w:tcW w:type="dxa" w:w="2880"/>
          </w:tcPr>
          <w:p>
            <w:r>
              <w:t>System Availability</w:t>
            </w:r>
          </w:p>
        </w:tc>
        <w:tc>
          <w:tcPr>
            <w:tcW w:type="dxa" w:w="2880"/>
          </w:tcPr>
          <w:p>
            <w:r>
              <w:t>99.9% SLA</w:t>
            </w:r>
          </w:p>
        </w:tc>
        <w:tc>
          <w:tcPr>
            <w:tcW w:type="dxa" w:w="2880"/>
          </w:tcPr>
          <w:p>
            <w:r>
              <w:t>High</w:t>
            </w:r>
          </w:p>
        </w:tc>
      </w:tr>
      <w:tr>
        <w:tc>
          <w:tcPr>
            <w:tcW w:type="dxa" w:w="2880"/>
          </w:tcPr>
          <w:p>
            <w:r>
              <w:t>No batch operation retry</w:t>
            </w:r>
          </w:p>
        </w:tc>
        <w:tc>
          <w:tcPr>
            <w:tcW w:type="dxa" w:w="2880"/>
          </w:tcPr>
          <w:p>
            <w:r>
              <w:t>No retry or circuit breaker on cross-service calls</w:t>
            </w:r>
          </w:p>
        </w:tc>
        <w:tc>
          <w:tcPr>
            <w:tcW w:type="dxa" w:w="2880"/>
          </w:tcPr>
          <w:p>
            <w:r>
              <w:t>High (limitation)</w:t>
            </w:r>
          </w:p>
        </w:tc>
      </w:tr>
      <w:tr>
        <w:tc>
          <w:tcPr>
            <w:tcW w:type="dxa" w:w="2880"/>
          </w:tcPr>
          <w:p>
            <w:r>
              <w:t>Failure Handling</w:t>
            </w:r>
          </w:p>
        </w:tc>
        <w:tc>
          <w:tcPr>
            <w:tcW w:type="dxa" w:w="2880"/>
          </w:tcPr>
          <w:p>
            <w:r>
              <w:t>Failures are logged; order status reverted to PENDING</w:t>
            </w:r>
          </w:p>
        </w:tc>
        <w:tc>
          <w:tcPr>
            <w:tcW w:type="dxa" w:w="2880"/>
          </w:tcPr>
          <w:p>
            <w:r>
              <w:t>High</w:t>
            </w:r>
          </w:p>
        </w:tc>
      </w:tr>
      <w:tr>
        <w:tc>
          <w:tcPr>
            <w:tcW w:type="dxa" w:w="2880"/>
          </w:tcPr>
          <w:p>
            <w:r>
              <w:t>Incident Response Plan</w:t>
            </w:r>
          </w:p>
        </w:tc>
        <w:tc>
          <w:tcPr>
            <w:tcW w:type="dxa" w:w="2880"/>
          </w:tcPr>
          <w:p>
            <w:r>
              <w:t>Documented, tested, team identified, reporting in place</w:t>
            </w:r>
          </w:p>
        </w:tc>
        <w:tc>
          <w:tcPr>
            <w:tcW w:type="dxa" w:w="2880"/>
          </w:tcPr>
          <w:p>
            <w:r>
              <w:t>Required</w:t>
            </w:r>
          </w:p>
        </w:tc>
      </w:tr>
      <w:tr>
        <w:tc>
          <w:tcPr>
            <w:tcW w:type="dxa" w:w="2880"/>
          </w:tcPr>
          <w:p>
            <w:r>
              <w:t>Post-Incident Review</w:t>
            </w:r>
          </w:p>
        </w:tc>
        <w:tc>
          <w:tcPr>
            <w:tcW w:type="dxa" w:w="2880"/>
          </w:tcPr>
          <w:p>
            <w:r>
              <w:t>Lessons learned documentation</w:t>
            </w:r>
          </w:p>
        </w:tc>
        <w:tc>
          <w:tcPr>
            <w:tcW w:type="dxa" w:w="2880"/>
          </w:tcPr>
          <w:p>
            <w:r>
              <w:t>Required</w:t>
            </w:r>
          </w:p>
        </w:tc>
      </w:tr>
      <w:tr>
        <w:tc>
          <w:tcPr>
            <w:tcW w:type="dxa" w:w="2880"/>
          </w:tcPr>
          <w:p>
            <w:r>
              <w:t>Breach Notification</w:t>
            </w:r>
          </w:p>
        </w:tc>
        <w:tc>
          <w:tcPr>
            <w:tcW w:type="dxa" w:w="2880"/>
          </w:tcPr>
          <w:p>
            <w:r>
              <w:t>Documented procedures</w:t>
            </w:r>
          </w:p>
        </w:tc>
        <w:tc>
          <w:tcPr>
            <w:tcW w:type="dxa" w:w="2880"/>
          </w:tcPr>
          <w:p>
            <w:r>
              <w:t>Required</w:t>
            </w:r>
          </w:p>
        </w:tc>
      </w:tr>
      <w:tr>
        <w:tc>
          <w:tcPr>
            <w:tcW w:type="dxa" w:w="2880"/>
          </w:tcPr>
          <w:p>
            <w:r>
              <w:t>Contingency Plan</w:t>
            </w:r>
          </w:p>
        </w:tc>
        <w:tc>
          <w:tcPr>
            <w:tcW w:type="dxa" w:w="2880"/>
          </w:tcPr>
          <w:p>
            <w:r>
              <w:t>Documented, tested (see DR test schedule)</w:t>
            </w:r>
          </w:p>
        </w:tc>
        <w:tc>
          <w:tcPr>
            <w:tcW w:type="dxa" w:w="2880"/>
          </w:tcPr>
          <w:p>
            <w:r>
              <w:t>Required</w:t>
            </w:r>
          </w:p>
        </w:tc>
      </w:tr>
      <w:tr>
        <w:tc>
          <w:tcPr>
            <w:tcW w:type="dxa" w:w="2880"/>
          </w:tcPr>
          <w:p>
            <w:r>
              <w:t>Data Migration</w:t>
            </w:r>
          </w:p>
        </w:tc>
        <w:tc>
          <w:tcPr>
            <w:tcW w:type="dxa" w:w="2880"/>
          </w:tcPr>
          <w:p>
            <w:r>
              <w:t>Parallel run, rollback plan, and post-migration support</w:t>
            </w:r>
          </w:p>
        </w:tc>
        <w:tc>
          <w:tcPr>
            <w:tcW w:type="dxa" w:w="2880"/>
          </w:tcPr>
          <w:p>
            <w:r>
              <w:t>Required</w:t>
            </w:r>
          </w:p>
        </w:tc>
      </w:tr>
    </w:tbl>
    <w:p>
      <w:r>
        <w:rPr>
          <w:b/>
        </w:rPr>
        <w:t>Note:</w:t>
      </w:r>
      <w:r>
        <w:t xml:space="preserve"> No retry or circuit breaker exists for cross-service calls (e.g., Payment, Notification). If a service is unavailable, the operation fails immediately and is logged; the system does not attempt automatic recovery. [KB-01305cb3-d331-4b4b-ba02-69ada467b41d] [KB-033639ab-c6f8-4f72-a373-bf76d05dd6cf] [KB-04a84995-0820-4319-9d26-c1582821058a] [KB-052c37cd-e1b9-4e3f-8e9e-1e3a1d85fc99] [KB-07666b95-1860-4b27-ad63-b0c0bc85ccdb]</w:t>
      </w:r>
    </w:p>
    <w:p>
      <w:pPr>
        <w:pStyle w:val="Heading2"/>
      </w:pPr>
      <w:r>
        <w:t>3.4 Scalability and Limitations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Limitation ID</w:t>
            </w:r>
          </w:p>
        </w:tc>
        <w:tc>
          <w:tcPr>
            <w:tcW w:type="dxa" w:w="2160"/>
          </w:tcPr>
          <w:p>
            <w:r>
              <w:t>Description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w:t>
            </w:r>
          </w:p>
        </w:tc>
        <w:tc>
          <w:tcPr>
            <w:tcW w:type="dxa" w:w="2160"/>
          </w:tcPr>
          <w:p>
            <w:r>
              <w:t>All Services</w:t>
            </w:r>
          </w:p>
        </w:tc>
        <w:tc>
          <w:tcPr>
            <w:tcW w:type="dxa" w:w="2160"/>
          </w:tcPr>
          <w:p>
            <w:r>
              <w:t>Medium</w:t>
            </w:r>
          </w:p>
        </w:tc>
      </w:tr>
    </w:tbl>
    <w:p>
      <w:r>
        <w:rPr>
          <w:b/>
        </w:rPr>
        <w:t>Additional Constraints:</w:t>
      </w:r>
    </w:p>
    <w:p>
      <w:pPr>
        <w:pStyle w:val="ListBullet"/>
      </w:pPr>
      <w:r>
        <w:t>Maximum payment amount per transaction: 1,000,000 JPY.</w:t>
      </w:r>
    </w:p>
    <w:p>
      <w:pPr>
        <w:pStyle w:val="ListBullet"/>
      </w:pPr>
      <w:r>
        <w:t>No aggregation of multiple orders into a single transaction.</w:t>
      </w:r>
    </w:p>
    <w:p>
      <w:pPr>
        <w:pStyle w:val="ListBullet"/>
      </w:pPr>
      <w:r>
        <w:t>No mechanism to track or group batch imports (e.g., no batch</w:t>
      </w:r>
      <w:r>
        <w:rPr>
          <w:i/>
        </w:rPr>
        <w:t>id, csv</w:t>
      </w:r>
      <w:r>
        <w:t>source, or bulk</w:t>
      </w:r>
      <w:r>
        <w:rPr>
          <w:i/>
        </w:rPr>
        <w:t>import</w:t>
      </w:r>
      <w:r>
        <w:t>group columns).</w:t>
      </w:r>
    </w:p>
    <w:p>
      <w:pPr>
        <w:pStyle w:val="ListBullet"/>
      </w:pPr>
      <w:r>
        <w:t>For 10,000 orders, 10,000 API calls are required; processing is extremely slow for large volumes. [KB-146a6a29-932f-485d-96d6-6a92ee610336] [KB-0f930ddc-3571-41a3-9aac-3588586dee43] [KB-11739ab0-b209-41e4-b73e-7d7e0c4338b2] [KB-10744011-e9ca-48b5-ac6d-4f9f3627b7e6] [KB-150eb89c-77b0-415b-a547-3ed0502eec24]</w:t>
      </w:r>
    </w:p>
    <w:p>
      <w:pPr>
        <w:pStyle w:val="Heading2"/>
      </w:pPr>
      <w:r>
        <w:t>3.5 Data Protection and Retention</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Log Category</w:t>
            </w:r>
          </w:p>
        </w:tc>
        <w:tc>
          <w:tcPr>
            <w:tcW w:type="dxa" w:w="1728"/>
          </w:tcPr>
          <w:p>
            <w:r>
              <w:t>Hot Storage (Searchable)</w:t>
            </w:r>
          </w:p>
        </w:tc>
        <w:tc>
          <w:tcPr>
            <w:tcW w:type="dxa" w:w="1728"/>
          </w:tcPr>
          <w:p>
            <w:r>
              <w:t>Warm Storage (Archived)</w:t>
            </w:r>
          </w:p>
        </w:tc>
        <w:tc>
          <w:tcPr>
            <w:tcW w:type="dxa" w:w="1728"/>
          </w:tcPr>
          <w:p>
            <w:r>
              <w:t>Cold Storage (Compliance)</w:t>
            </w:r>
          </w:p>
        </w:tc>
        <w:tc>
          <w:tcPr>
            <w:tcW w:type="dxa" w:w="1728"/>
          </w:tcPr>
          <w:p>
            <w:r>
              <w:t>Total Retention</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Authentication events</w:t>
            </w:r>
          </w:p>
        </w:tc>
        <w:tc>
          <w:tcPr>
            <w:tcW w:type="dxa" w:w="1728"/>
          </w:tcPr>
          <w:p>
            <w:r>
              <w:t>90 days</w:t>
            </w:r>
          </w:p>
        </w:tc>
        <w:tc>
          <w:tcPr>
            <w:tcW w:type="dxa" w:w="1728"/>
          </w:tcPr>
          <w:p>
            <w:r>
              <w:t>1 year</w:t>
            </w:r>
          </w:p>
        </w:tc>
        <w:tc>
          <w:tcPr>
            <w:tcW w:type="dxa" w:w="1728"/>
          </w:tcPr>
          <w:p>
            <w:r>
              <w:t>6 years</w:t>
            </w:r>
          </w:p>
        </w:tc>
        <w:tc>
          <w:tcPr>
            <w:tcW w:type="dxa" w:w="1728"/>
          </w:tcPr>
          <w:p>
            <w:r>
              <w:t>7 years</w:t>
            </w:r>
          </w:p>
        </w:tc>
      </w:tr>
      <w:tr>
        <w:tc>
          <w:tcPr>
            <w:tcW w:type="dxa" w:w="1728"/>
          </w:tcPr>
          <w:p>
            <w:r>
              <w:t>PHI access events</w:t>
            </w:r>
          </w:p>
        </w:tc>
        <w:tc>
          <w:tcPr>
            <w:tcW w:type="dxa" w:w="1728"/>
          </w:tcPr>
          <w:p>
            <w:r>
              <w:t>90 days</w:t>
            </w:r>
          </w:p>
        </w:tc>
        <w:tc>
          <w:tcPr>
            <w:tcW w:type="dxa" w:w="1728"/>
          </w:tcPr>
          <w:p>
            <w:r>
              <w:t>1 year</w:t>
            </w:r>
          </w:p>
        </w:tc>
        <w:tc>
          <w:tcPr>
            <w:tcW w:type="dxa" w:w="1728"/>
          </w:tcPr>
          <w:p>
            <w:r>
              <w:t>6 years</w:t>
            </w:r>
          </w:p>
        </w:tc>
        <w:tc>
          <w:tcPr>
            <w:tcW w:type="dxa" w:w="1728"/>
          </w:tcPr>
          <w:p>
            <w:r>
              <w:t>7 years</w:t>
            </w:r>
          </w:p>
        </w:tc>
      </w:tr>
      <w:tr>
        <w:tc>
          <w:tcPr>
            <w:tcW w:type="dxa" w:w="1728"/>
          </w:tcPr>
          <w:p>
            <w:r>
              <w:t>PHI modification events</w:t>
            </w:r>
          </w:p>
        </w:tc>
        <w:tc>
          <w:tcPr>
            <w:tcW w:type="dxa" w:w="1728"/>
          </w:tcPr>
          <w:p>
            <w:r>
              <w:t>90 days</w:t>
            </w:r>
          </w:p>
        </w:tc>
        <w:tc>
          <w:tcPr>
            <w:tcW w:type="dxa" w:w="1728"/>
          </w:tcPr>
          <w:p>
            <w:r>
              <w:t>2 years</w:t>
            </w:r>
          </w:p>
        </w:tc>
        <w:tc>
          <w:tcPr>
            <w:tcW w:type="dxa" w:w="1728"/>
          </w:tcPr>
          <w:p>
            <w:r>
              <w:t>6 years</w:t>
            </w:r>
          </w:p>
        </w:tc>
        <w:tc>
          <w:tcPr>
            <w:tcW w:type="dxa" w:w="1728"/>
          </w:tcPr>
          <w:p>
            <w:r>
              <w:t>8 years</w:t>
            </w:r>
          </w:p>
        </w:tc>
      </w:tr>
      <w:tr>
        <w:tc>
          <w:tcPr>
            <w:tcW w:type="dxa" w:w="1728"/>
          </w:tcPr>
          <w:p>
            <w:r>
              <w:t>Administrative events</w:t>
            </w:r>
          </w:p>
        </w:tc>
        <w:tc>
          <w:tcPr>
            <w:tcW w:type="dxa" w:w="1728"/>
          </w:tcPr>
          <w:p>
            <w:r>
              <w:t>90 days</w:t>
            </w:r>
          </w:p>
        </w:tc>
        <w:tc>
          <w:tcPr>
            <w:tcW w:type="dxa" w:w="1728"/>
          </w:tcPr>
          <w:p>
            <w:r>
              <w:t>1 year</w:t>
            </w:r>
          </w:p>
        </w:tc>
        <w:tc>
          <w:tcPr>
            <w:tcW w:type="dxa" w:w="1728"/>
          </w:tcPr>
          <w:p>
            <w:r>
              <w:t>6 years</w:t>
            </w:r>
          </w:p>
        </w:tc>
        <w:tc>
          <w:tcPr>
            <w:tcW w:type="dxa" w:w="1728"/>
          </w:tcPr>
          <w:p>
            <w:r>
              <w:t>7 years</w:t>
            </w:r>
          </w:p>
        </w:tc>
      </w:tr>
      <w:tr>
        <w:tc>
          <w:tcPr>
            <w:tcW w:type="dxa" w:w="1728"/>
          </w:tcPr>
          <w:p>
            <w:r>
              <w:t>Security events</w:t>
            </w:r>
          </w:p>
        </w:tc>
        <w:tc>
          <w:tcPr>
            <w:tcW w:type="dxa" w:w="1728"/>
          </w:tcPr>
          <w:p>
            <w:r>
              <w:t>180 days</w:t>
            </w:r>
          </w:p>
        </w:tc>
        <w:tc>
          <w:tcPr>
            <w:tcW w:type="dxa" w:w="1728"/>
          </w:tcPr>
          <w:p>
            <w:r>
              <w:t>2 years</w:t>
            </w:r>
          </w:p>
        </w:tc>
        <w:tc>
          <w:tcPr>
            <w:tcW w:type="dxa" w:w="1728"/>
          </w:tcPr>
          <w:p>
            <w:r>
              <w:t>6 years</w:t>
            </w:r>
          </w:p>
        </w:tc>
        <w:tc>
          <w:tcPr>
            <w:tcW w:type="dxa" w:w="1728"/>
          </w:tcPr>
          <w:p>
            <w:r>
              <w:t>8 years</w:t>
            </w:r>
          </w:p>
        </w:tc>
      </w:tr>
    </w:tbl>
    <w:p>
      <w:pPr>
        <w:pStyle w:val="ListBullet"/>
      </w:pPr>
      <w:r>
        <w:t>All PHI responses must include `Cache-Control: no-store` and `Pragma: no-cache` headers to prevent client-side caching.</w:t>
      </w:r>
    </w:p>
    <w:p>
      <w:pPr>
        <w:pStyle w:val="ListBullet"/>
      </w:pPr>
      <w:r>
        <w:t>Encryption at rest and in transit is mandatory for all PHI and sensitive data.</w:t>
      </w:r>
    </w:p>
    <w:p>
      <w:pPr>
        <w:pStyle w:val="ListBullet"/>
      </w:pPr>
      <w:r>
        <w:t>De-identification is required for all non-production environments. [KB-059dda76-1df0-4539-a60b-e504ba4e11ea] [KB-16e42083-f456-49a3-959d-419cdb9fc31d] [KB-03f9d790-a1e6-46b9-8aeb-0fc45505be6a]</w:t>
      </w:r>
    </w:p>
    <w:p>
      <w:pPr>
        <w:pStyle w:val="Heading2"/>
      </w:pPr>
      <w:r>
        <w:t>3.6 Usability</w:t>
      </w:r>
    </w:p>
    <w:p>
      <w:pPr>
        <w:pStyle w:val="ListBullet"/>
      </w:pPr>
      <w:r>
        <w:t>Accessibility compliance: WCAG 2.1 AA for React UI.</w:t>
      </w:r>
    </w:p>
    <w:p>
      <w:pPr>
        <w:pStyle w:val="ListBullet"/>
      </w:pPr>
      <w:r>
        <w:t>User acceptance testing (UAT) is required for all major modules, with sign-off from representative user groups.</w:t>
      </w:r>
    </w:p>
    <w:p>
      <w:pPr>
        <w:pStyle w:val="ListBullet"/>
      </w:pPr>
      <w:r>
        <w:t>API documentation must be generated and published for all endpoints. [KB-0a1640fc-d3df-49c8-9862-d52514894afd] [KB-169a3eb6-41b7-4fce-a195-bdee1dbb1dd]</w:t>
      </w:r>
    </w:p>
    <w:p>
      <w:r>
        <w:t>---</w:t>
      </w:r>
    </w:p>
    <w:p>
      <w:r>
        <w:rPr>
          <w:b/>
        </w:rPr>
        <w:t>References:</w:t>
      </w:r>
    </w:p>
    <w:p>
      <w:r>
        <w:t>[KB-0d9e59c7-0414-46c2-b302-2f4cbc1e9e88]</w:t>
      </w:r>
    </w:p>
    <w:p>
      <w:r>
        <w:t>[KB-150eb89c-77b0-415b-a547-3ed0502eec24]</w:t>
      </w:r>
    </w:p>
    <w:p>
      <w:r>
        <w:t>[KB-06c5403a-d177-4525-b247-1d7ae37a86b8]</w:t>
      </w:r>
    </w:p>
    <w:p>
      <w:r>
        <w:t>[KB-0a36efdc-f63e-4c6b-8191-220e34d8af3f]</w:t>
      </w:r>
    </w:p>
    <w:p>
      <w:r>
        <w:t>[KB-10300d8a-a98a-4726-9be3-3957c2fe7bf4]</w:t>
      </w:r>
    </w:p>
    <w:p>
      <w:r>
        <w:t>[KB-140ca7f3-3348-4419-b06b-89561882a35e]</w:t>
      </w:r>
    </w:p>
    <w:p>
      <w:r>
        <w:t>[KB-06cbdf57-f5b7-42c6-9d15-4119f65cd34e]</w:t>
      </w:r>
    </w:p>
    <w:p>
      <w:r>
        <w:t>[KB-0667f620-e2f7-4030-8e28-f56315efb7d0]</w:t>
      </w:r>
    </w:p>
    <w:p>
      <w:r>
        <w:t>[KB-116f84fb-2eec-4493-9762-414a92624981]</w:t>
      </w:r>
    </w:p>
    <w:p>
      <w:r>
        <w:t>[KB-131c1759-15a3-44df-a1d7-6ebd04de62ff]</w:t>
      </w:r>
    </w:p>
    <w:p>
      <w:r>
        <w:t>[KB-155b5f4a-d232-4166-bb96-ba158f86ceb1]</w:t>
      </w:r>
    </w:p>
    <w:p>
      <w:r>
        <w:t>[KB-01305cb3-d331-4b4b-ba02-69ada467b41d]</w:t>
      </w:r>
    </w:p>
    <w:p>
      <w:r>
        <w:t>[KB-033639ab-c6f8-4f72-a373-bf76d05dd6cf]</w:t>
      </w:r>
    </w:p>
    <w:p>
      <w:r>
        <w:t>[KB-04a84995-0820-4319-9d26-c1582821058a]</w:t>
      </w:r>
    </w:p>
    <w:p>
      <w:r>
        <w:t>[KB-052c37cd-e1b9-4e3f-8e9e-1e3a1d85fc99]</w:t>
      </w:r>
    </w:p>
    <w:p>
      <w:r>
        <w:t>[KB-07666b95-1860-4b27-ad63-b0c0bc85ccdb]</w:t>
      </w:r>
    </w:p>
    <w:p>
      <w:r>
        <w:t>[KB-146a6a29-932f-485d-96d6-6a92ee610336]</w:t>
      </w:r>
    </w:p>
    <w:p>
      <w:r>
        <w:t>[KB-0f930ddc-3571-41a3-9aac-3588586dee43]</w:t>
      </w:r>
    </w:p>
    <w:p>
      <w:r>
        <w:t>[KB-11739ab0-b209-41e4-b73e-7d7e0c4338b2]</w:t>
      </w:r>
    </w:p>
    <w:p>
      <w:r>
        <w:t>[KB-10744011-e9ca-48b5-ac6d-4f9f3627b7e6]</w:t>
      </w:r>
    </w:p>
    <w:p>
      <w:r>
        <w:t>[KB-059dda76-1df0-4539-a60b-e504ba4e11ea]</w:t>
      </w:r>
    </w:p>
    <w:p>
      <w:r>
        <w:t>[KB-16e42083-f456-49c3-959d-419cdb9fc31d]</w:t>
      </w:r>
    </w:p>
    <w:p>
      <w:r>
        <w:t>[KB-03f9d790-a1e6-46b9-8aeb-0fc45505be6a]</w:t>
      </w:r>
    </w:p>
    <w:p>
      <w:r>
        <w:t>[KB-0a1640fc-d3df-49c8-9862-d52514894afd]</w:t>
      </w:r>
    </w:p>
    <w:p>
      <w:r>
        <w:t>[KB-169a3eb6-41b7-4fce-a195-bdee1dbb1dd]</w:t>
      </w:r>
    </w:p>
    <w:p>
      <w:pPr>
        <w:pStyle w:val="Heading2"/>
      </w:pPr>
      <w:r>
        <w:t>4. Architecture</w:t>
      </w:r>
    </w:p>
    <w:p>
      <w:pPr>
        <w:pStyle w:val="Heading2"/>
      </w:pPr>
      <w:r>
        <w:t>4. Architecture</w:t>
      </w:r>
    </w:p>
    <w:p>
      <w:pPr>
        <w:pStyle w:val="Heading3"/>
      </w:pPr>
      <w:r>
        <w:t>4.1 System Overview</w:t>
      </w:r>
    </w:p>
    <w:p>
      <w:r>
        <w:t>The current EC site order management system is architected as a React single-page application (SPA) frontend interfacing with three backend microservices via REST APIs. All inter-service communication is synchronous REST over HTTP; there is no message broker, event bus, or asynchronous channel. The backend services include Order Service, Payment Service, and Notification Service, each responsible for distinct functional domains. The system is deployed on an ECS Fargate cluster, with backend services implemented in Spring Boot and data persisted in PostgreSQL. Audit logs are stored in PostgreSQL, CloudWatch, and Elasticsearch for analysis. [KB-050d0be4-11bc-4945-80e4-1e3a1d85fc99], [KB-0e90d327-2678-405f-b35a-294b5435dc66], [KB-0633e923-f925-4ff5-a5d6-d30346c26a5e], [KB-1a54c453-d6ee-488f-bbdc-311c467a9661]</w:t>
      </w:r>
    </w:p>
    <w:p>
      <w:pPr>
        <w:pStyle w:val="Heading3"/>
      </w:pPr>
      <w:r>
        <w:t>4.2 Architectural Building Blocks</w:t>
      </w:r>
    </w:p>
    <w:p>
      <w:pPr>
        <w:pStyle w:val="Heading4"/>
      </w:pPr>
      <w:r>
        <w:t>4.2.1 Frontend</w:t>
      </w:r>
    </w:p>
    <w:p>
      <w:pPr>
        <w:pStyle w:val="ListBullet"/>
      </w:pPr>
      <w:r>
        <w:rPr>
          <w:b/>
        </w:rPr>
        <w:t>React SPA</w:t>
      </w:r>
      <w:r>
        <w:t>: Provides the web management interface for order operations.</w:t>
      </w:r>
    </w:p>
    <w:p>
      <w:pPr>
        <w:pStyle w:val="ListBullet"/>
      </w:pPr>
      <w:r>
        <w:rPr>
          <w:b/>
        </w:rPr>
        <w:t>Order Management UI</w:t>
      </w:r>
      <w:r>
        <w:t>: Features include client-side filtering, sorting, single order creation, and cancellation. CSV import functionality is not implemented; the CSV Import button is disabled and labeled “CSV Import (Not Implemented)”. [KB-16181d30-2dd3-421e-bab0-939cd85255d2]</w:t>
      </w:r>
    </w:p>
    <w:p>
      <w:pPr>
        <w:pStyle w:val="Heading4"/>
      </w:pPr>
      <w:r>
        <w:t>4.2.2 Backend Services</w:t>
      </w:r>
    </w:p>
    <w:p>
      <w:pPr>
        <w:pStyle w:val="ListBullet"/>
      </w:pPr>
      <w:r>
        <w:rPr>
          <w:b/>
        </w:rPr>
        <w:t>Order Service</w:t>
      </w:r>
      <w:r>
        <w:t>: Handles order creation, retrieval, status updates, and cancellation. Order creation is strictly single-entry; no bulk or batch creation capability exists. [KB-146a6a29-932f-485d-96d6-6a92ee610336]</w:t>
      </w:r>
    </w:p>
    <w:p>
      <w:pPr>
        <w:pStyle w:val="ListBullet"/>
      </w:pPr>
      <w:r>
        <w:rPr>
          <w:b/>
        </w:rPr>
        <w:t>Payment Service</w:t>
      </w:r>
      <w:r>
        <w:t>: Processes payments per order. Each payment is handled individually; batch payment APIs are not available. Payment processing is triggered by order creation and is subject to a maximum amount limit of 1,000,000 JPY per transaction. [KB-01305cb3-d331-4b4b-ba02-69ada467b41d], [KB-186b33d7-f985-455b-8117-0cd019912510], [KB-11739ab0-b209-41e4-b73e-7d7e0c4338b2]</w:t>
      </w:r>
    </w:p>
    <w:p>
      <w:pPr>
        <w:pStyle w:val="ListBullet"/>
      </w:pPr>
      <w:r>
        <w:rPr>
          <w:b/>
        </w:rPr>
        <w:t>Notification Service</w:t>
      </w:r>
      <w:r>
        <w:t>: Sends notifications per order. There is no bulk notification capability; each notification requires a separate API call. Notification rate is limited to 10 messages per second. [KB-06c5403a-d177-4525-b247-1d7ae37a86b8], [KB-0a7d4d64-4d48-4214-94eb-2f3f278ec66a]</w:t>
      </w:r>
    </w:p>
    <w:p>
      <w:pPr>
        <w:pStyle w:val="Heading4"/>
      </w:pPr>
      <w:r>
        <w:t>4.2.3 Data Storage and Audit</w:t>
      </w:r>
    </w:p>
    <w:p>
      <w:pPr>
        <w:pStyle w:val="ListBullet"/>
      </w:pPr>
      <w:r>
        <w:rPr>
          <w:b/>
        </w:rPr>
        <w:t>PostgreSQL</w:t>
      </w:r>
      <w:r>
        <w:t>: Primary data store for orders, payments, and audit logs.</w:t>
      </w:r>
    </w:p>
    <w:p>
      <w:pPr>
        <w:pStyle w:val="ListBullet"/>
      </w:pPr>
      <w:r>
        <w:rPr>
          <w:b/>
        </w:rPr>
        <w:t>CloudWatch and Elasticsearch</w:t>
      </w:r>
      <w:r>
        <w:t>: Used for log analysis and monitoring. [KB-1a54c453-d6ee-488f-bbdc-311c467a9661]</w:t>
      </w:r>
    </w:p>
    <w:p>
      <w:pPr>
        <w:pStyle w:val="Heading3"/>
      </w:pPr>
      <w:r>
        <w:t>4.3 Integration and Communication Patterns</w:t>
      </w:r>
    </w:p>
    <w:p>
      <w:pPr>
        <w:pStyle w:val="ListBullet"/>
      </w:pPr>
      <w:r>
        <w:rPr>
          <w:b/>
        </w:rPr>
        <w:t>Synchronous REST</w:t>
      </w:r>
      <w:r>
        <w:t>: All service-to-service calls are synchronous REST with defined timeouts (30 seconds for payment, 10 seconds for notification/webhook). [KB-0d7daadd-e958-4592-900a-55db91f8aa55]</w:t>
      </w:r>
    </w:p>
    <w:p>
      <w:pPr>
        <w:pStyle w:val="ListBullet"/>
      </w:pPr>
      <w:r>
        <w:rPr>
          <w:b/>
        </w:rPr>
        <w:t>Sequential Processing</w:t>
      </w:r>
      <w:r>
        <w:t>: Order creation, payment processing, and notification sending are executed sequentially, not in parallel. This impacts performance, especially for high-volume operations (e.g., 10,000 orders require 10,000 API calls and notifications, resulting in significant latency). [KB-033639ab-c6f8-4f72-a373-bf76d05dd6cf], [KB-150eb89c-77b0-415b-a547-3ed0502eec24]</w:t>
      </w:r>
    </w:p>
    <w:p>
      <w:pPr>
        <w:pStyle w:val="Heading3"/>
      </w:pPr>
      <w:r>
        <w:t>4.4 Architectural Constraints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No parallel processing of payment and notification.</w:t>
            </w:r>
          </w:p>
        </w:tc>
        <w:tc>
          <w:tcPr>
            <w:tcW w:type="dxa" w:w="2160"/>
          </w:tcPr>
          <w:p>
            <w:r>
              <w:t>All Services</w:t>
            </w:r>
          </w:p>
        </w:tc>
        <w:tc>
          <w:tcPr>
            <w:tcW w:type="dxa" w:w="2160"/>
          </w:tcPr>
          <w:p>
            <w:r>
              <w:t>Medium</w:t>
            </w:r>
          </w:p>
        </w:tc>
      </w:tr>
    </w:tbl>
    <w:p>
      <w:r>
        <w:t>| LIM-006 | No progress tracking for batch operations.                                                  | All Services         | Medium     | [KB-146a6a29-932f-485d-96d6-6a92ee610336], [KB-0a7d4d64-4d48-4214-94eb-2f3f278ec66a]</w:t>
      </w:r>
    </w:p>
    <w:p>
      <w:r>
        <w:t>Additional constraints:</w:t>
      </w:r>
    </w:p>
    <w:p>
      <w:pPr>
        <w:pStyle w:val="ListBullet"/>
      </w:pPr>
      <w:r>
        <w:rPr>
          <w:b/>
        </w:rPr>
        <w:t>No retry or circuit breaker</w:t>
      </w:r>
      <w:r>
        <w:t>: Failures in cross-service calls are logged but not retried. [KB-01305cb3-d331-4b4b-ba02-69ada467b41d]</w:t>
      </w:r>
    </w:p>
    <w:p>
      <w:pPr>
        <w:pStyle w:val="ListBullet"/>
      </w:pPr>
      <w:r>
        <w:rPr>
          <w:b/>
        </w:rPr>
        <w:t>No batch import schema support</w:t>
      </w:r>
      <w:r>
        <w:t>: Orders table lacks batch</w:t>
      </w:r>
      <w:r>
        <w:rPr>
          <w:i/>
        </w:rPr>
        <w:t>id, csv</w:t>
      </w:r>
      <w:r>
        <w:t>source, and bulk</w:t>
      </w:r>
      <w:r>
        <w:rPr>
          <w:i/>
        </w:rPr>
        <w:t>import</w:t>
      </w:r>
      <w:r>
        <w:t>group columns, preventing batch tracking. [KB-0f930ddc-1f3a-4014-a015-49fe1808f8d8]</w:t>
      </w:r>
    </w:p>
    <w:p>
      <w:pPr>
        <w:pStyle w:val="ListBullet"/>
      </w:pPr>
      <w:r>
        <w:rPr>
          <w:b/>
        </w:rPr>
        <w:t>Payment table 1:1 constraint</w:t>
      </w:r>
      <w:r>
        <w:t>: Payment records are strictly linked to a single order; batch grouping is not possible. [KB-11739ab0-b209-41e4-b73e-7d7e0c4338b2]</w:t>
      </w:r>
    </w:p>
    <w:p>
      <w:pPr>
        <w:pStyle w:val="ListBullet"/>
      </w:pPr>
      <w:r>
        <w:rPr>
          <w:b/>
        </w:rPr>
        <w:t>Maximum payment per transaction</w:t>
      </w:r>
      <w:r>
        <w:t>: 1,000,000 JPY. [KB-01305cb3-d331-4b4b-ba02-69ada467b41d]</w:t>
      </w:r>
    </w:p>
    <w:p>
      <w:pPr>
        <w:pStyle w:val="Heading3"/>
      </w:pPr>
      <w:r>
        <w:t>4.5 Data Model and API Contracts</w:t>
      </w:r>
    </w:p>
    <w:p>
      <w:pPr>
        <w:pStyle w:val="Heading4"/>
      </w:pPr>
      <w:r>
        <w:t>4.5.1 Order Service</w:t>
      </w:r>
    </w:p>
    <w:p>
      <w:pPr>
        <w:pStyle w:val="ListBullet"/>
      </w:pPr>
      <w:r>
        <w:rPr>
          <w:b/>
        </w:rPr>
        <w:t>Order Creation</w:t>
      </w:r>
      <w:r>
        <w:t>: POST /api/v1/orders — creates a single order per request.</w:t>
      </w:r>
    </w:p>
    <w:p>
      <w:pPr>
        <w:pStyle w:val="ListBullet"/>
      </w:pPr>
      <w:r>
        <w:rPr>
          <w:b/>
        </w:rPr>
        <w:t>Order Listing</w:t>
      </w:r>
      <w:r>
        <w:t>: GET /api/v1/orders — paginated, supports skip and limit parameters.</w:t>
      </w:r>
    </w:p>
    <w:p>
      <w:pPr>
        <w:pStyle w:val="ListBullet"/>
      </w:pPr>
      <w:r>
        <w:rPr>
          <w:b/>
        </w:rPr>
        <w:t>Order Detail</w:t>
      </w:r>
      <w:r>
        <w:t>: GET /api/v1/orders/{order</w:t>
      </w:r>
      <w:r>
        <w:t>_</w:t>
      </w:r>
      <w:r>
        <w:t>id} — returns order and associated items.</w:t>
      </w:r>
    </w:p>
    <w:p>
      <w:pPr>
        <w:pStyle w:val="ListBullet"/>
      </w:pPr>
      <w:r>
        <w:rPr>
          <w:b/>
        </w:rPr>
        <w:t>Order Cancellation</w:t>
      </w:r>
      <w:r>
        <w:t>: DELETE /api/v1/orders/{order</w:t>
      </w:r>
      <w:r>
        <w:t>_</w:t>
      </w:r>
      <w:r>
        <w:t>id} — triggers refund and cancellation notification.</w:t>
      </w:r>
    </w:p>
    <w:p>
      <w:pPr>
        <w:pStyle w:val="ListBullet"/>
      </w:pPr>
      <w:r>
        <w:rPr>
          <w:b/>
        </w:rPr>
        <w:t>Webhook</w:t>
      </w:r>
      <w:r>
        <w:t>: POST /api/v1/orders/{order</w:t>
      </w:r>
      <w:r>
        <w:t>_</w:t>
      </w:r>
      <w:r>
        <w:t>id}/webhook — receives payment status updates. [KB-0972bd0e-7d3f-4b2c-a364-813e023a3495], [KB-186b33d7-f985-4555-8117-0cd019912510]</w:t>
      </w:r>
    </w:p>
    <w:p>
      <w:pPr>
        <w:pStyle w:val="Heading4"/>
      </w:pPr>
      <w:r>
        <w:t>4.5.2 Payment Service</w:t>
      </w:r>
    </w:p>
    <w:tbl>
      <w:tblPr>
        <w:tblStyle w:val="TableGrid"/>
        <w:tblW w:type="auto" w:w="0"/>
        <w:tblLook w:firstColumn="1" w:firstRow="1" w:lastColumn="0" w:lastRow="0" w:noHBand="0" w:noVBand="1" w:val="04A0"/>
      </w:tblPr>
      <w:tblGrid>
        <w:gridCol w:w="2880"/>
        <w:gridCol w:w="2880"/>
        <w:gridCol w:w="2880"/>
      </w:tblGrid>
      <w:tr>
        <w:tc>
          <w:tcPr>
            <w:tcW w:type="dxa" w:w="2880"/>
          </w:tcPr>
          <w:p>
            <w:r>
              <w:t>Method</w:t>
            </w:r>
          </w:p>
        </w:tc>
        <w:tc>
          <w:tcPr>
            <w:tcW w:type="dxa" w:w="2880"/>
          </w:tcPr>
          <w:p>
            <w:r>
              <w:t>Endpoint</w:t>
            </w:r>
          </w:p>
        </w:tc>
        <w:tc>
          <w:tcPr>
            <w:tcW w:type="dxa" w:w="2880"/>
          </w:tcPr>
          <w:p>
            <w:r>
              <w:t>Purpose</w:t>
            </w:r>
          </w:p>
        </w:tc>
      </w:tr>
      <w:tr>
        <w:tc>
          <w:tcPr>
            <w:tcW w:type="dxa" w:w="2880"/>
          </w:tcPr>
          <w:p>
            <w:r>
              <w:t>----------------------</w:t>
            </w:r>
          </w:p>
        </w:tc>
        <w:tc>
          <w:tcPr>
            <w:tcW w:type="dxa" w:w="2880"/>
          </w:tcPr>
          <w:p>
            <w:r>
              <w:t>----------------------------------</w:t>
            </w:r>
          </w:p>
        </w:tc>
        <w:tc>
          <w:tcPr>
            <w:tcW w:type="dxa" w:w="2880"/>
          </w:tcPr>
          <w:p>
            <w:r>
              <w:t>----------------------------------</w:t>
            </w:r>
          </w:p>
        </w:tc>
      </w:tr>
      <w:tr>
        <w:tc>
          <w:tcPr>
            <w:tcW w:type="dxa" w:w="2880"/>
          </w:tcPr>
          <w:p>
            <w:r>
              <w:t>create_payment</w:t>
            </w:r>
          </w:p>
        </w:tc>
        <w:tc>
          <w:tcPr>
            <w:tcW w:type="dxa" w:w="2880"/>
          </w:tcPr>
          <w:p>
            <w:r>
              <w:t>POST /api/v1/payments</w:t>
            </w:r>
          </w:p>
        </w:tc>
        <w:tc>
          <w:tcPr>
            <w:tcW w:type="dxa" w:w="2880"/>
          </w:tcPr>
          <w:p>
            <w:r>
              <w:t>Process payment for single order</w:t>
            </w:r>
          </w:p>
        </w:tc>
      </w:tr>
      <w:tr>
        <w:tc>
          <w:tcPr>
            <w:tcW w:type="dxa" w:w="2880"/>
          </w:tcPr>
          <w:p>
            <w:r>
              <w:t>get_payment_by_order</w:t>
            </w:r>
          </w:p>
        </w:tc>
        <w:tc>
          <w:tcPr>
            <w:tcW w:type="dxa" w:w="2880"/>
          </w:tcPr>
          <w:p>
            <w:r>
              <w:t>GET /api/v1/payments/order/{oid}</w:t>
            </w:r>
          </w:p>
        </w:tc>
        <w:tc>
          <w:tcPr>
            <w:tcW w:type="dxa" w:w="2880"/>
          </w:tcPr>
          <w:p>
            <w:r>
              <w:t>Lookup payment for refund</w:t>
            </w:r>
          </w:p>
        </w:tc>
      </w:tr>
      <w:tr>
        <w:tc>
          <w:tcPr>
            <w:tcW w:type="dxa" w:w="2880"/>
          </w:tcPr>
          <w:p>
            <w:r>
              <w:t>process_refund</w:t>
            </w:r>
          </w:p>
        </w:tc>
        <w:tc>
          <w:tcPr>
            <w:tcW w:type="dxa" w:w="2880"/>
          </w:tcPr>
          <w:p>
            <w:r>
              <w:t>POST /api/v1/payments/refund</w:t>
            </w:r>
          </w:p>
        </w:tc>
        <w:tc>
          <w:tcPr>
            <w:tcW w:type="dxa" w:w="2880"/>
          </w:tcPr>
          <w:p>
            <w:r>
              <w:t>Refund on cancellation</w:t>
            </w:r>
          </w:p>
        </w:tc>
      </w:tr>
    </w:tbl>
    <w:p>
      <w:pPr>
        <w:pStyle w:val="ListBullet"/>
      </w:pPr>
      <w:r>
        <w:rPr>
          <w:b/>
        </w:rPr>
        <w:t>Timeout</w:t>
      </w:r>
      <w:r>
        <w:t>: 30 seconds</w:t>
      </w:r>
    </w:p>
    <w:p>
      <w:pPr>
        <w:pStyle w:val="ListBullet"/>
      </w:pPr>
      <w:r>
        <w:rPr>
          <w:b/>
        </w:rPr>
        <w:t>Retry</w:t>
      </w:r>
      <w:r>
        <w:t>: None</w:t>
      </w:r>
    </w:p>
    <w:p>
      <w:pPr>
        <w:pStyle w:val="ListBullet"/>
      </w:pPr>
      <w:r>
        <w:rPr>
          <w:b/>
        </w:rPr>
        <w:t>Error Handling</w:t>
      </w:r>
      <w:r>
        <w:t>: Log error, revert status to PENDING [KB-033639ab-c6f8-4f72-a373-bf76d05dd6cf]</w:t>
      </w:r>
    </w:p>
    <w:p>
      <w:pPr>
        <w:pStyle w:val="Heading4"/>
      </w:pPr>
      <w:r>
        <w:t>4.5.3 Notification Service</w:t>
      </w:r>
    </w:p>
    <w:p>
      <w:pPr>
        <w:pStyle w:val="ListBullet"/>
      </w:pPr>
      <w:r>
        <w:rPr>
          <w:b/>
        </w:rPr>
        <w:t>Notification Sending</w:t>
      </w:r>
      <w:r>
        <w:t>: POST /api/v1/notifications/email — sends one email per request, rate limited to 10/sec. [KB-05a9aed3-6a71-4c74-ac19-6bfec293268b]</w:t>
      </w:r>
    </w:p>
    <w:p>
      <w:pPr>
        <w:pStyle w:val="Heading3"/>
      </w:pPr>
      <w:r>
        <w:t>4.6 Architectural Diagram</w:t>
      </w:r>
    </w:p>
    <w:p>
      <w:pPr>
        <w:pStyle w:val="Heading4"/>
      </w:pPr>
      <w:r>
        <w:t>ECS Fargate Cluster Deployment</w:t>
      </w:r>
    </w:p>
    <w:p>
      <w:r>
        <w:t>```</w:t>
      </w:r>
    </w:p>
    <w:p>
      <w:r>
        <w:t>┌─────────────────────────────────────────────────────────────┐</w:t>
      </w:r>
    </w:p>
    <w:p>
      <w:r>
        <w:t>│                  ECS Fargate Cluster                        │</w:t>
      </w:r>
    </w:p>
    <w:p>
      <w:r>
        <w:t>│                                                             │</w:t>
      </w:r>
    </w:p>
    <w:p>
      <w:r>
        <w:t>│  ┌─────────────┐  ┌──────────────┐  ┌──────────────────┐    │</w:t>
      </w:r>
    </w:p>
    <w:p>
      <w:r>
        <w:t>│  │ Spring Boot │  │ Spring Boot  │  │ Spring Boot      │    │</w:t>
      </w:r>
    </w:p>
    <w:p>
      <w:r>
        <w:t>│  │ API Service │  │ Clinical     │  │ Order Service    │    │</w:t>
      </w:r>
    </w:p>
    <w:p>
      <w:r>
        <w:t>│  └─────────────┘  └──────────────┘  └──────────────────┘    │</w:t>
      </w:r>
    </w:p>
    <w:p>
      <w:r>
        <w:t>│                                                             │</w:t>
      </w:r>
    </w:p>
    <w:p>
      <w:r>
        <w:t>│  ┌─────────────┐  ┌──────────────┐  ┌──────────────────┐    │</w:t>
      </w:r>
    </w:p>
    <w:p>
      <w:r>
        <w:t>│  │ Payment     │  │ Notification │  │ Audit            │    │</w:t>
      </w:r>
    </w:p>
    <w:p>
      <w:r>
        <w:t>│  └─────────────┘  └──────────────┘  └──────────────────┘    │</w:t>
      </w:r>
    </w:p>
    <w:p>
      <w:r>
        <w:t>└─────────────────────────────────────────────────────────────┘</w:t>
      </w:r>
    </w:p>
    <w:p>
      <w:r>
        <w:t>```</w:t>
      </w:r>
    </w:p>
    <w:p>
      <w:r>
        <w:t>[KB-0e90d327-2678-405f-b35a-294b5435dc66], [KB-0633e923-f925-4ff5-a5d6-d30346c26a5e], [KB-068a18d0-0c02-4fbf-a287-f0ef9a4d2477]</w:t>
      </w:r>
    </w:p>
    <w:p>
      <w:pPr>
        <w:pStyle w:val="Heading3"/>
      </w:pPr>
      <w:r>
        <w:t>4.7 Summary</w:t>
      </w:r>
    </w:p>
    <w:p>
      <w:r>
        <w:t>The architecture is modular, with clear separation of concerns across frontend, backend services, and data storage. However, current limitations include lack of bulk order creation, batch payment processing, and bulk notification capabilities. All operations are executed sequentially, impacting performance for high-volume tasks. Architectural enhancements would be required to support CSV import, batch processing, and parallel execution.</w:t>
      </w:r>
    </w:p>
    <w:p>
      <w:r>
        <w:t>---</w:t>
      </w:r>
    </w:p>
    <w:p>
      <w:r>
        <w:rPr>
          <w:b/>
        </w:rPr>
        <w:t>References:</w:t>
      </w:r>
    </w:p>
    <w:p>
      <w:pPr>
        <w:pStyle w:val="ListBullet"/>
      </w:pPr>
      <w:r>
        <w:t>[KB-050d0be4-11bc-4945-80e4-1e3a1d85fc99]</w:t>
      </w:r>
    </w:p>
    <w:p>
      <w:pPr>
        <w:pStyle w:val="ListBullet"/>
      </w:pPr>
      <w:r>
        <w:t>[KB-0e90d327-2678-405f-b35a-294b5435dc66]</w:t>
      </w:r>
    </w:p>
    <w:p>
      <w:pPr>
        <w:pStyle w:val="ListBullet"/>
      </w:pPr>
      <w:r>
        <w:t>[KB-0633e923-f925-4ff5-a5d6-d30346c26a5e]</w:t>
      </w:r>
    </w:p>
    <w:p>
      <w:pPr>
        <w:pStyle w:val="ListBullet"/>
      </w:pPr>
      <w:r>
        <w:t>[KB-1a54c453-d6ee-488f-bbdc-311c467a9661]</w:t>
      </w:r>
    </w:p>
    <w:p>
      <w:pPr>
        <w:pStyle w:val="ListBullet"/>
      </w:pPr>
      <w:r>
        <w:t>[KB-16181d30-2dd3-421e-bab0-939cd85255d2]</w:t>
      </w:r>
    </w:p>
    <w:p>
      <w:pPr>
        <w:pStyle w:val="ListBullet"/>
      </w:pPr>
      <w:r>
        <w:t>[KB-146a6a29-932f-485d-96d6-6a92ee610336]</w:t>
      </w:r>
    </w:p>
    <w:p>
      <w:pPr>
        <w:pStyle w:val="ListBullet"/>
      </w:pPr>
      <w:r>
        <w:t>[KB-01305cb3-d331-4b4b-ba02-69ada467b41d]</w:t>
      </w:r>
    </w:p>
    <w:p>
      <w:pPr>
        <w:pStyle w:val="ListBullet"/>
      </w:pPr>
      <w:r>
        <w:t>[KB-186b33d7-f985-4555-8117-0cd019912510]</w:t>
      </w:r>
    </w:p>
    <w:p>
      <w:pPr>
        <w:pStyle w:val="ListBullet"/>
      </w:pPr>
      <w:r>
        <w:t>[KB-11739ab0-b209-41e4-b73e-7d7e0c4338b2]</w:t>
      </w:r>
    </w:p>
    <w:p>
      <w:pPr>
        <w:pStyle w:val="ListBullet"/>
      </w:pPr>
      <w:r>
        <w:t>[KB-06c5403a-d177-4525-b247-1d7ae37a86b8]</w:t>
      </w:r>
    </w:p>
    <w:p>
      <w:pPr>
        <w:pStyle w:val="ListBullet"/>
      </w:pPr>
      <w:r>
        <w:t>[KB-0a7d4d64-4d48-4214-94eb-2f3f278ec66a]</w:t>
      </w:r>
    </w:p>
    <w:p>
      <w:pPr>
        <w:pStyle w:val="ListBullet"/>
      </w:pPr>
      <w:r>
        <w:t>[KB-033639ab-c6f8-4f72-a373-bf76d05dd6cf]</w:t>
      </w:r>
    </w:p>
    <w:p>
      <w:pPr>
        <w:pStyle w:val="ListBullet"/>
      </w:pPr>
      <w:r>
        <w:t>[KB-0972bd0e-7d3f-4b2c-a364-813e023a3495]</w:t>
      </w:r>
    </w:p>
    <w:p>
      <w:pPr>
        <w:pStyle w:val="ListBullet"/>
      </w:pPr>
      <w:r>
        <w:t>[KB-05a9aed3-6a71-4c74-ac19-6bfec293268b]</w:t>
      </w:r>
    </w:p>
    <w:p>
      <w:pPr>
        <w:pStyle w:val="ListBullet"/>
      </w:pPr>
      <w:r>
        <w:t>[KB-0f930ddc-1f3a-4014-a015-49fe1808f8d8]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Document</dc:title>
  <dc:subject/>
  <dc:creator>python-docx</dc:creator>
  <cp:keywords/>
  <dc:description>generated by python-docx</dc:description>
  <cp:lastModifiedBy/>
  <cp:revision>1</cp:revision>
  <dcterms:created xsi:type="dcterms:W3CDTF">2026-04-02T03:32:23Z</dcterms:created>
  <dcterms:modified xsi:type="dcterms:W3CDTF">2013-12-23T23:15:00Z</dcterms:modified>
  <cp:category/>
</cp:coreProperties>
</file>