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Requirements</w:t>
      </w:r>
    </w:p>
    <w:p>
      <w:pPr>
        <w:pStyle w:val="Heading1"/>
      </w:pPr>
      <w:r>
        <w:t>3. Requirements</w:t>
      </w:r>
    </w:p>
    <w:p>
      <w:pPr>
        <w:pStyle w:val="Heading2"/>
      </w:pPr>
      <w:r>
        <w:t>3.1 Functional Requirements</w:t>
      </w:r>
    </w:p>
    <w:p>
      <w:pPr>
        <w:pStyle w:val="Heading3"/>
      </w:pPr>
      <w:r>
        <w:t>3.1.1 Screen Display Items (Order Control Function Section)</w:t>
      </w:r>
    </w:p>
    <w:p>
      <w:r>
        <w:t>The following table defines the screen display items for the Order Control Function Section (アクセスPF（オーダ制御機能部）), as specified in the requirements. Each item includes a code, display name, and display order. All items are to be displayed unless otherwise noted.</w:t>
      </w:r>
    </w:p>
    <w:p>
      <w:pPr>
        <w:pStyle w:val="Heading4"/>
      </w:pPr>
      <w:r>
        <w:t>Table: Screen Display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Code</w:t>
            </w:r>
          </w:p>
        </w:tc>
        <w:tc>
          <w:tcPr>
            <w:tcW w:type="dxa" w:w="2160"/>
          </w:tcPr>
          <w:p>
            <w:r>
              <w:t>Display Name (Translated)</w:t>
            </w:r>
          </w:p>
        </w:tc>
        <w:tc>
          <w:tcPr>
            <w:tcW w:type="dxa" w:w="2160"/>
          </w:tcPr>
          <w:p>
            <w:r>
              <w:t>Display Order</w:t>
            </w:r>
          </w:p>
        </w:tc>
        <w:tc>
          <w:tcPr>
            <w:tcW w:type="dxa" w:w="2160"/>
          </w:tcPr>
          <w:p>
            <w:r>
              <w:t>Displayed</w:t>
            </w:r>
          </w:p>
        </w:tc>
      </w:tr>
      <w:tr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---------------------------------------------------------------------</w:t>
            </w:r>
          </w:p>
        </w:tc>
        <w:tc>
          <w:tcPr>
            <w:tcW w:type="dxa" w:w="2160"/>
          </w:tcPr>
          <w:p>
            <w:r>
              <w:t>--------------</w:t>
            </w:r>
          </w:p>
        </w:tc>
        <w:tc>
          <w:tcPr>
            <w:tcW w:type="dxa" w:w="2160"/>
          </w:tcPr>
          <w:p>
            <w:r>
              <w:t>-----------</w:t>
            </w:r>
          </w:p>
        </w:tc>
      </w:tr>
      <w:tr>
        <w:tc>
          <w:tcPr>
            <w:tcW w:type="dxa" w:w="2160"/>
          </w:tcPr>
          <w:p>
            <w:r>
              <w:t>305</w:t>
            </w:r>
          </w:p>
        </w:tc>
        <w:tc>
          <w:tcPr>
            <w:tcW w:type="dxa" w:w="2160"/>
          </w:tcPr>
          <w:p>
            <w:r>
              <w:t>SM Dam-FR &lt;P&gt;</w:t>
            </w:r>
          </w:p>
        </w:tc>
        <w:tc>
          <w:tcPr>
            <w:tcW w:type="dxa" w:w="2160"/>
          </w:tcPr>
          <w:p>
            <w:r>
              <w:t>293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306</w:t>
            </w:r>
          </w:p>
        </w:tc>
        <w:tc>
          <w:tcPr>
            <w:tcW w:type="dxa" w:w="2160"/>
          </w:tcPr>
          <w:p>
            <w:r>
              <w:t>SM Dam WB &lt;P&gt;</w:t>
            </w:r>
          </w:p>
        </w:tc>
        <w:tc>
          <w:tcPr>
            <w:tcW w:type="dxa" w:w="2160"/>
          </w:tcPr>
          <w:p>
            <w:r>
              <w:t>294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307</w:t>
            </w:r>
          </w:p>
        </w:tc>
        <w:tc>
          <w:tcPr>
            <w:tcW w:type="dxa" w:w="2160"/>
          </w:tcPr>
          <w:p>
            <w:r>
              <w:t>SM Dam-WB &lt;P&gt;</w:t>
            </w:r>
          </w:p>
        </w:tc>
        <w:tc>
          <w:tcPr>
            <w:tcW w:type="dxa" w:w="2160"/>
          </w:tcPr>
          <w:p>
            <w:r>
              <w:t>295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308</w:t>
            </w:r>
          </w:p>
        </w:tc>
        <w:tc>
          <w:tcPr>
            <w:tcW w:type="dxa" w:w="2160"/>
          </w:tcPr>
          <w:p>
            <w:r>
              <w:t>SM Dam WB-FR</w:t>
            </w:r>
          </w:p>
        </w:tc>
        <w:tc>
          <w:tcPr>
            <w:tcW w:type="dxa" w:w="2160"/>
          </w:tcPr>
          <w:p>
            <w:r>
              <w:t>296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293</w:t>
            </w:r>
          </w:p>
        </w:tc>
        <w:tc>
          <w:tcPr>
            <w:tcW w:type="dxa" w:w="2160"/>
          </w:tcPr>
          <w:p>
            <w:r>
              <w:t>SM Seitan</w:t>
            </w:r>
          </w:p>
        </w:tc>
        <w:tc>
          <w:tcPr>
            <w:tcW w:type="dxa" w:w="2160"/>
          </w:tcPr>
          <w:p>
            <w:r>
              <w:t>281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294</w:t>
            </w:r>
          </w:p>
        </w:tc>
        <w:tc>
          <w:tcPr>
            <w:tcW w:type="dxa" w:w="2160"/>
          </w:tcPr>
          <w:p>
            <w:r>
              <w:t>SM Seitan &lt;P&gt;</w:t>
            </w:r>
          </w:p>
        </w:tc>
        <w:tc>
          <w:tcPr>
            <w:tcW w:type="dxa" w:w="2160"/>
          </w:tcPr>
          <w:p>
            <w:r>
              <w:t>282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295</w:t>
            </w:r>
          </w:p>
        </w:tc>
        <w:tc>
          <w:tcPr>
            <w:tcW w:type="dxa" w:w="2160"/>
          </w:tcPr>
          <w:p>
            <w:r>
              <w:t>SM Seitan IFS &lt;P&gt;</w:t>
            </w:r>
          </w:p>
        </w:tc>
        <w:tc>
          <w:tcPr>
            <w:tcW w:type="dxa" w:w="2160"/>
          </w:tcPr>
          <w:p>
            <w:r>
              <w:t>283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296</w:t>
            </w:r>
          </w:p>
        </w:tc>
        <w:tc>
          <w:tcPr>
            <w:tcW w:type="dxa" w:w="2160"/>
          </w:tcPr>
          <w:p>
            <w:r>
              <w:t>SM Seitan WB</w:t>
            </w:r>
          </w:p>
        </w:tc>
        <w:tc>
          <w:tcPr>
            <w:tcW w:type="dxa" w:w="2160"/>
          </w:tcPr>
          <w:p>
            <w:r>
              <w:t>284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297</w:t>
            </w:r>
          </w:p>
        </w:tc>
        <w:tc>
          <w:tcPr>
            <w:tcW w:type="dxa" w:w="2160"/>
          </w:tcPr>
          <w:p>
            <w:r>
              <w:t>SM Seitan WB &lt;P&gt;</w:t>
            </w:r>
          </w:p>
        </w:tc>
        <w:tc>
          <w:tcPr>
            <w:tcW w:type="dxa" w:w="2160"/>
          </w:tcPr>
          <w:p>
            <w:r>
              <w:t>285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298</w:t>
            </w:r>
          </w:p>
        </w:tc>
        <w:tc>
          <w:tcPr>
            <w:tcW w:type="dxa" w:w="2160"/>
          </w:tcPr>
          <w:p>
            <w:r>
              <w:t>SM Seitan WBA</w:t>
            </w:r>
          </w:p>
        </w:tc>
        <w:tc>
          <w:tcPr>
            <w:tcW w:type="dxa" w:w="2160"/>
          </w:tcPr>
          <w:p>
            <w:r>
              <w:t>286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299</w:t>
            </w:r>
          </w:p>
        </w:tc>
        <w:tc>
          <w:tcPr>
            <w:tcW w:type="dxa" w:w="2160"/>
          </w:tcPr>
          <w:p>
            <w:r>
              <w:t>SM Seitan WBA &lt;P&gt;</w:t>
            </w:r>
          </w:p>
        </w:tc>
        <w:tc>
          <w:tcPr>
            <w:tcW w:type="dxa" w:w="2160"/>
          </w:tcPr>
          <w:p>
            <w:r>
              <w:t>287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SM Seitan WBS</w:t>
            </w:r>
          </w:p>
        </w:tc>
        <w:tc>
          <w:tcPr>
            <w:tcW w:type="dxa" w:w="2160"/>
          </w:tcPr>
          <w:p>
            <w:r>
              <w:t>288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301</w:t>
            </w:r>
          </w:p>
        </w:tc>
        <w:tc>
          <w:tcPr>
            <w:tcW w:type="dxa" w:w="2160"/>
          </w:tcPr>
          <w:p>
            <w:r>
              <w:t>SM Seitan WBS &lt;P&gt;</w:t>
            </w:r>
          </w:p>
        </w:tc>
        <w:tc>
          <w:tcPr>
            <w:tcW w:type="dxa" w:w="2160"/>
          </w:tcPr>
          <w:p>
            <w:r>
              <w:t>289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302</w:t>
            </w:r>
          </w:p>
        </w:tc>
        <w:tc>
          <w:tcPr>
            <w:tcW w:type="dxa" w:w="2160"/>
          </w:tcPr>
          <w:p>
            <w:r>
              <w:t>SM Dam</w:t>
            </w:r>
          </w:p>
        </w:tc>
        <w:tc>
          <w:tcPr>
            <w:tcW w:type="dxa" w:w="2160"/>
          </w:tcPr>
          <w:p>
            <w:r>
              <w:t>290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303</w:t>
            </w:r>
          </w:p>
        </w:tc>
        <w:tc>
          <w:tcPr>
            <w:tcW w:type="dxa" w:w="2160"/>
          </w:tcPr>
          <w:p>
            <w:r>
              <w:t>SM Dam &lt;P&gt;</w:t>
            </w:r>
          </w:p>
        </w:tc>
        <w:tc>
          <w:tcPr>
            <w:tcW w:type="dxa" w:w="2160"/>
          </w:tcPr>
          <w:p>
            <w:r>
              <w:t>291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304</w:t>
            </w:r>
          </w:p>
        </w:tc>
        <w:tc>
          <w:tcPr>
            <w:tcW w:type="dxa" w:w="2160"/>
          </w:tcPr>
          <w:p>
            <w:r>
              <w:t>SM Dam-FR</w:t>
            </w:r>
          </w:p>
        </w:tc>
        <w:tc>
          <w:tcPr>
            <w:tcW w:type="dxa" w:w="2160"/>
          </w:tcPr>
          <w:p>
            <w:r>
              <w:t>292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309</w:t>
            </w:r>
          </w:p>
        </w:tc>
        <w:tc>
          <w:tcPr>
            <w:tcW w:type="dxa" w:w="2160"/>
          </w:tcPr>
          <w:p>
            <w:r>
              <w:t>SM Dam WB-FR &lt;P&gt;</w:t>
            </w:r>
          </w:p>
        </w:tc>
        <w:tc>
          <w:tcPr>
            <w:tcW w:type="dxa" w:w="2160"/>
          </w:tcPr>
          <w:p>
            <w:r>
              <w:t>297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310</w:t>
            </w:r>
          </w:p>
        </w:tc>
        <w:tc>
          <w:tcPr>
            <w:tcW w:type="dxa" w:w="2160"/>
          </w:tcPr>
          <w:p>
            <w:r>
              <w:t>SM Dam WBM &lt;P&gt;</w:t>
            </w:r>
          </w:p>
        </w:tc>
        <w:tc>
          <w:tcPr>
            <w:tcW w:type="dxa" w:w="2160"/>
          </w:tcPr>
          <w:p>
            <w:r>
              <w:t>298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311</w:t>
            </w:r>
          </w:p>
        </w:tc>
        <w:tc>
          <w:tcPr>
            <w:tcW w:type="dxa" w:w="2160"/>
          </w:tcPr>
          <w:p>
            <w:r>
              <w:t>SM Dam WBM-FR &lt;P&gt;</w:t>
            </w:r>
          </w:p>
        </w:tc>
        <w:tc>
          <w:tcPr>
            <w:tcW w:type="dxa" w:w="2160"/>
          </w:tcPr>
          <w:p>
            <w:r>
              <w:t>299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312</w:t>
            </w:r>
          </w:p>
        </w:tc>
        <w:tc>
          <w:tcPr>
            <w:tcW w:type="dxa" w:w="2160"/>
          </w:tcPr>
          <w:p>
            <w:r>
              <w:t>SM Dam WBS &lt;P&gt;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313</w:t>
            </w:r>
          </w:p>
        </w:tc>
        <w:tc>
          <w:tcPr>
            <w:tcW w:type="dxa" w:w="2160"/>
          </w:tcPr>
          <w:p>
            <w:r>
              <w:t>SM Dam WBS-CL &lt;P&gt;</w:t>
            </w:r>
          </w:p>
        </w:tc>
        <w:tc>
          <w:tcPr>
            <w:tcW w:type="dxa" w:w="2160"/>
          </w:tcPr>
          <w:p>
            <w:r>
              <w:t>301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314</w:t>
            </w:r>
          </w:p>
        </w:tc>
        <w:tc>
          <w:tcPr>
            <w:tcW w:type="dxa" w:w="2160"/>
          </w:tcPr>
          <w:p>
            <w:r>
              <w:t>SM Dam WBS-CS &lt;P&gt;</w:t>
            </w:r>
          </w:p>
        </w:tc>
        <w:tc>
          <w:tcPr>
            <w:tcW w:type="dxa" w:w="2160"/>
          </w:tcPr>
          <w:p>
            <w:r>
              <w:t>302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315</w:t>
            </w:r>
          </w:p>
        </w:tc>
        <w:tc>
          <w:tcPr>
            <w:tcW w:type="dxa" w:w="2160"/>
          </w:tcPr>
          <w:p>
            <w:r>
              <w:t>SM Dam WBS-FR</w:t>
            </w:r>
          </w:p>
        </w:tc>
        <w:tc>
          <w:tcPr>
            <w:tcW w:type="dxa" w:w="2160"/>
          </w:tcPr>
          <w:p>
            <w:r>
              <w:t>303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316</w:t>
            </w:r>
          </w:p>
        </w:tc>
        <w:tc>
          <w:tcPr>
            <w:tcW w:type="dxa" w:w="2160"/>
          </w:tcPr>
          <w:p>
            <w:r>
              <w:t>SM Dam WBS-FR &lt;P&gt;</w:t>
            </w:r>
          </w:p>
        </w:tc>
        <w:tc>
          <w:tcPr>
            <w:tcW w:type="dxa" w:w="2160"/>
          </w:tcPr>
          <w:p>
            <w:r>
              <w:t>304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317</w:t>
            </w:r>
          </w:p>
        </w:tc>
        <w:tc>
          <w:tcPr>
            <w:tcW w:type="dxa" w:w="2160"/>
          </w:tcPr>
          <w:p>
            <w:r>
              <w:t>SM Dam WBS-FR-CL &lt;P&gt;</w:t>
            </w:r>
          </w:p>
        </w:tc>
        <w:tc>
          <w:tcPr>
            <w:tcW w:type="dxa" w:w="2160"/>
          </w:tcPr>
          <w:p>
            <w:r>
              <w:t>305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318</w:t>
            </w:r>
          </w:p>
        </w:tc>
        <w:tc>
          <w:tcPr>
            <w:tcW w:type="dxa" w:w="2160"/>
          </w:tcPr>
          <w:p>
            <w:r>
              <w:t>SM Dam WBS-FR-CS &lt;P&gt;</w:t>
            </w:r>
          </w:p>
        </w:tc>
        <w:tc>
          <w:tcPr>
            <w:tcW w:type="dxa" w:w="2160"/>
          </w:tcPr>
          <w:p>
            <w:r>
              <w:t>306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319</w:t>
            </w:r>
          </w:p>
        </w:tc>
        <w:tc>
          <w:tcPr>
            <w:tcW w:type="dxa" w:w="2160"/>
          </w:tcPr>
          <w:p>
            <w:r>
              <w:t>SM Dam WBS-FR-S &lt;P&gt;</w:t>
            </w:r>
          </w:p>
        </w:tc>
        <w:tc>
          <w:tcPr>
            <w:tcW w:type="dxa" w:w="2160"/>
          </w:tcPr>
          <w:p>
            <w:r>
              <w:t>307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SM Dam WBS-S &lt;P&gt;</w:t>
            </w:r>
          </w:p>
        </w:tc>
        <w:tc>
          <w:tcPr>
            <w:tcW w:type="dxa" w:w="2160"/>
          </w:tcPr>
          <w:p>
            <w:r>
              <w:t>308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277</w:t>
            </w:r>
          </w:p>
        </w:tc>
        <w:tc>
          <w:tcPr>
            <w:tcW w:type="dxa" w:w="2160"/>
          </w:tcPr>
          <w:p>
            <w:r>
              <w:t>SM Kounai &lt;P&gt;</w:t>
            </w:r>
          </w:p>
        </w:tc>
        <w:tc>
          <w:tcPr>
            <w:tcW w:type="dxa" w:w="2160"/>
          </w:tcPr>
          <w:p>
            <w:r>
              <w:t>265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278</w:t>
            </w:r>
          </w:p>
        </w:tc>
        <w:tc>
          <w:tcPr>
            <w:tcW w:type="dxa" w:w="2160"/>
          </w:tcPr>
          <w:p>
            <w:r>
              <w:t>SM Kounai F</w:t>
            </w:r>
          </w:p>
        </w:tc>
        <w:tc>
          <w:tcPr>
            <w:tcW w:type="dxa" w:w="2160"/>
          </w:tcPr>
          <w:p>
            <w:r>
              <w:t>266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279</w:t>
            </w:r>
          </w:p>
        </w:tc>
        <w:tc>
          <w:tcPr>
            <w:tcW w:type="dxa" w:w="2160"/>
          </w:tcPr>
          <w:p>
            <w:r>
              <w:t>SM Kounai F-0.25</w:t>
            </w:r>
          </w:p>
        </w:tc>
        <w:tc>
          <w:tcPr>
            <w:tcW w:type="dxa" w:w="2160"/>
          </w:tcPr>
          <w:p>
            <w:r>
              <w:t>267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280</w:t>
            </w:r>
          </w:p>
        </w:tc>
        <w:tc>
          <w:tcPr>
            <w:tcW w:type="dxa" w:w="2160"/>
          </w:tcPr>
          <w:p>
            <w:r>
              <w:t>SM Kounai-FR &lt;P&gt;</w:t>
            </w:r>
          </w:p>
        </w:tc>
        <w:tc>
          <w:tcPr>
            <w:tcW w:type="dxa" w:w="2160"/>
          </w:tcPr>
          <w:p>
            <w:r>
              <w:t>268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281</w:t>
            </w:r>
          </w:p>
        </w:tc>
        <w:tc>
          <w:tcPr>
            <w:tcW w:type="dxa" w:w="2160"/>
          </w:tcPr>
          <w:p>
            <w:r>
              <w:t>SM Kounai S &lt;P&gt;</w:t>
            </w:r>
          </w:p>
        </w:tc>
        <w:tc>
          <w:tcPr>
            <w:tcW w:type="dxa" w:w="2160"/>
          </w:tcPr>
          <w:p>
            <w:r>
              <w:t>269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282</w:t>
            </w:r>
          </w:p>
        </w:tc>
        <w:tc>
          <w:tcPr>
            <w:tcW w:type="dxa" w:w="2160"/>
          </w:tcPr>
          <w:p>
            <w:r>
              <w:t>SM Kounai S-FR &lt;P&gt;</w:t>
            </w:r>
          </w:p>
        </w:tc>
        <w:tc>
          <w:tcPr>
            <w:tcW w:type="dxa" w:w="2160"/>
          </w:tcPr>
          <w:p>
            <w:r>
              <w:t>270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283</w:t>
            </w:r>
          </w:p>
        </w:tc>
        <w:tc>
          <w:tcPr>
            <w:tcW w:type="dxa" w:w="2160"/>
          </w:tcPr>
          <w:p>
            <w:r>
              <w:t>SM Kounai S-FR-0.25 &lt;P&gt;</w:t>
            </w:r>
          </w:p>
        </w:tc>
        <w:tc>
          <w:tcPr>
            <w:tcW w:type="dxa" w:w="2160"/>
          </w:tcPr>
          <w:p>
            <w:r>
              <w:t>271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284</w:t>
            </w:r>
          </w:p>
        </w:tc>
        <w:tc>
          <w:tcPr>
            <w:tcW w:type="dxa" w:w="2160"/>
          </w:tcPr>
          <w:p>
            <w:r>
              <w:t>SM Kounai T</w:t>
            </w:r>
          </w:p>
        </w:tc>
        <w:tc>
          <w:tcPr>
            <w:tcW w:type="dxa" w:w="2160"/>
          </w:tcPr>
          <w:p>
            <w:r>
              <w:t>272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285</w:t>
            </w:r>
          </w:p>
        </w:tc>
        <w:tc>
          <w:tcPr>
            <w:tcW w:type="dxa" w:w="2160"/>
          </w:tcPr>
          <w:p>
            <w:r>
              <w:t>SM Kounai T-MT-SC-A</w:t>
            </w:r>
          </w:p>
        </w:tc>
        <w:tc>
          <w:tcPr>
            <w:tcW w:type="dxa" w:w="2160"/>
          </w:tcPr>
          <w:p>
            <w:r>
              <w:t>273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286</w:t>
            </w:r>
          </w:p>
        </w:tc>
        <w:tc>
          <w:tcPr>
            <w:tcW w:type="dxa" w:w="2160"/>
          </w:tcPr>
          <w:p>
            <w:r>
              <w:t>SM Kounai T-SC-A</w:t>
            </w:r>
          </w:p>
        </w:tc>
        <w:tc>
          <w:tcPr>
            <w:tcW w:type="dxa" w:w="2160"/>
          </w:tcPr>
          <w:p>
            <w:r>
              <w:t>274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287</w:t>
            </w:r>
          </w:p>
        </w:tc>
        <w:tc>
          <w:tcPr>
            <w:tcW w:type="dxa" w:w="2160"/>
          </w:tcPr>
          <w:p>
            <w:r>
              <w:t>SM Kounai T-SC-SC-A</w:t>
            </w:r>
          </w:p>
        </w:tc>
        <w:tc>
          <w:tcPr>
            <w:tcW w:type="dxa" w:w="2160"/>
          </w:tcPr>
          <w:p>
            <w:r>
              <w:t>275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288</w:t>
            </w:r>
          </w:p>
        </w:tc>
        <w:tc>
          <w:tcPr>
            <w:tcW w:type="dxa" w:w="2160"/>
          </w:tcPr>
          <w:p>
            <w:r>
              <w:t>SM Kounai Code Attached &lt;P&gt;</w:t>
            </w:r>
          </w:p>
        </w:tc>
        <w:tc>
          <w:tcPr>
            <w:tcW w:type="dxa" w:w="2160"/>
          </w:tcPr>
          <w:p>
            <w:r>
              <w:t>276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289</w:t>
            </w:r>
          </w:p>
        </w:tc>
        <w:tc>
          <w:tcPr>
            <w:tcW w:type="dxa" w:w="2160"/>
          </w:tcPr>
          <w:p>
            <w:r>
              <w:t>SM Kounai Code Attached-FR &lt;P&gt;</w:t>
            </w:r>
          </w:p>
        </w:tc>
        <w:tc>
          <w:tcPr>
            <w:tcW w:type="dxa" w:w="2160"/>
          </w:tcPr>
          <w:p>
            <w:r>
              <w:t>277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290</w:t>
            </w:r>
          </w:p>
        </w:tc>
        <w:tc>
          <w:tcPr>
            <w:tcW w:type="dxa" w:w="2160"/>
          </w:tcPr>
          <w:p>
            <w:r>
              <w:t>SM Kounai Code Attached S &lt;P&gt;</w:t>
            </w:r>
          </w:p>
        </w:tc>
        <w:tc>
          <w:tcPr>
            <w:tcW w:type="dxa" w:w="2160"/>
          </w:tcPr>
          <w:p>
            <w:r>
              <w:t>278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291</w:t>
            </w:r>
          </w:p>
        </w:tc>
        <w:tc>
          <w:tcPr>
            <w:tcW w:type="dxa" w:w="2160"/>
          </w:tcPr>
          <w:p>
            <w:r>
              <w:t>SM Kounai Code Attached S-FR &lt;P&gt;</w:t>
            </w:r>
          </w:p>
        </w:tc>
        <w:tc>
          <w:tcPr>
            <w:tcW w:type="dxa" w:w="2160"/>
          </w:tcPr>
          <w:p>
            <w:r>
              <w:t>279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292</w:t>
            </w:r>
          </w:p>
        </w:tc>
        <w:tc>
          <w:tcPr>
            <w:tcW w:type="dxa" w:w="2160"/>
          </w:tcPr>
          <w:p>
            <w:r>
              <w:t>SM Kounai Supplementary Code-FR &lt;P&gt;</w:t>
            </w:r>
          </w:p>
        </w:tc>
        <w:tc>
          <w:tcPr>
            <w:tcW w:type="dxa" w:w="2160"/>
          </w:tcPr>
          <w:p>
            <w:r>
              <w:t>280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293</w:t>
            </w:r>
          </w:p>
        </w:tc>
        <w:tc>
          <w:tcPr>
            <w:tcW w:type="dxa" w:w="2160"/>
          </w:tcPr>
          <w:p>
            <w:r>
              <w:t>SM Seitan</w:t>
            </w:r>
          </w:p>
        </w:tc>
        <w:tc>
          <w:tcPr>
            <w:tcW w:type="dxa" w:w="2160"/>
          </w:tcPr>
          <w:p>
            <w:r>
              <w:t>281</w:t>
            </w:r>
          </w:p>
        </w:tc>
        <w:tc>
          <w:tcPr>
            <w:tcW w:type="dxa" w:w="2160"/>
          </w:tcPr>
          <w:p>
            <w:r>
              <w:t>Yes</w:t>
            </w:r>
          </w:p>
        </w:tc>
      </w:tr>
      <w:tr>
        <w:tc>
          <w:tcPr>
            <w:tcW w:type="dxa" w:w="2160"/>
          </w:tcPr>
          <w:p>
            <w:r>
              <w:t>...</w:t>
            </w:r>
          </w:p>
        </w:tc>
        <w:tc>
          <w:tcPr>
            <w:tcW w:type="dxa" w:w="2160"/>
          </w:tcPr>
          <w:p>
            <w:r>
              <w:t>...</w:t>
            </w:r>
          </w:p>
        </w:tc>
        <w:tc>
          <w:tcPr>
            <w:tcW w:type="dxa" w:w="2160"/>
          </w:tcPr>
          <w:p>
            <w:r>
              <w:t>...</w:t>
            </w:r>
          </w:p>
        </w:tc>
        <w:tc>
          <w:tcPr>
            <w:tcW w:type="dxa" w:w="2160"/>
          </w:tcPr>
          <w:p>
            <w:r>
              <w:t>...</w:t>
            </w:r>
          </w:p>
        </w:tc>
      </w:tr>
    </w:tbl>
    <w:p>
      <w:r>
        <w:rPr>
          <w:i/>
        </w:rPr>
        <w:t>Note: The above table is a partial extract. The complete list is defined in the referenced requirements and must be implemented in full.</w:t>
      </w:r>
    </w:p>
    <w:p>
      <w:r>
        <w:rPr>
          <w:i/>
        </w:rPr>
        <w:t>Legend: &lt;P&gt; indicates a specific property or variant as per original system notation.</w:t>
      </w:r>
    </w:p>
    <w:p>
      <w:pPr>
        <w:pStyle w:val="Heading4"/>
      </w:pPr>
      <w:r>
        <w:t>Display Control</w:t>
      </w:r>
    </w:p>
    <w:p>
      <w:pPr>
        <w:pStyle w:val="ListBullet"/>
      </w:pPr>
      <w:r>
        <w:t>All items listed above are to be displayed on the relevant screens unless otherwise specified by "画面非表示有無" (Display Hidden: "－" means displayed, "○" means hidden).</w:t>
      </w:r>
    </w:p>
    <w:p>
      <w:pPr>
        <w:pStyle w:val="ListBullet"/>
      </w:pPr>
      <w:r>
        <w:t>Items with "○" in the "画面非表示有無" column are not to be displayed.</w:t>
      </w:r>
    </w:p>
    <w:p>
      <w:pPr>
        <w:pStyle w:val="Heading4"/>
      </w:pPr>
      <w:r>
        <w:t>Source References</w:t>
      </w:r>
    </w:p>
    <w:p>
      <w:pPr>
        <w:pStyle w:val="ListBullet"/>
      </w:pPr>
      <w:r>
        <w:t>The screen display item definitions are based on the requirements as specified in [KB-7f99bfb3], [KB-2bfa59eb], [KB-8eb05ed1], [KB-8233f0d2], [KB-2af015bc], [KB-df4df0ea], [KB-81e2b024], [KB-ce48650f], [KB-7444a3c4], [KB-3426f14c], [KB-bbd6eeff], [KB-be440af3], [KB-80f82416], [KB-17dd93db], [KB-f69d2890], [KB-541e7b3d], [KB-9c1acc43], [KB-3077ad05], [KB-65cbbacf], [KB-57d61815], [KB-833f708c], [KB-6ba87faa], [KB-e2423e61], [KB-4f12db00], [KB-2b7c1d43], [KB-27240282], [KB-7238b3a3], [KB-737c7db4], [KB-2815d1f0], [KB-1cebf28a], [KB-c6a8fb3c], [KB-04116003], [KB-855499af], [KB-45925f30], [KB-e4629738], [KB-2c44ea73], [KB-9aab11dc], [KB-a358194e], [KB-ee3910bf], [KB-79f16620], [KB-7c86bd87], [KB-fc085da4], [KB-c76e3d91], [KB-302bb268], [KB-af332e19], [KB-55c49311], [KB-34452349], [KB-9cee0f83], [KB-0dc9b40d], [KB-0b49721d], [KB-112a0913], [KB-95586b0e], [KB-aa8f9f47], [KB-db859a9c], [KB-630233dd], [KB-84bd6247], [KB-e5942bbf], [KB-8f2b18ab], [KB-5e7e3c22], [KB-616e88e3], [KB-32a8912a], [KB-cd5142ee], [KB-967e9852], [KB-cc97ac4b], [KB-2525a8b6], [KB-53b94589], [KB-eb24ab35], [KB-768f8022], [KB-7041d828], [KB-4fcbd588], [KB-c01648b0], [KB-2ab79a27], [KB-e09fe9a5], [KB-52f0b1ec], [KB-d32b4935], [KB-35a8b5ce], [KB-9563f055], [KB-3bc9220e], [KB-c064fd41], [KB-e8b3ad22], [KB-bbca043a], [KB-ffdb4196], [KB-ded76925], [KB-26a47534], [KB-f41542fa], [KB-b1dd6511], [KB-617e5f8c], [KB-2c38ba5f], [KB-60a71a5b], [KB-b257b1de], [KB-7a57eca1].</w:t>
      </w:r>
    </w:p>
    <w:p>
      <w:r>
        <w:t>---</w:t>
      </w:r>
    </w:p>
    <w:p>
      <w:pPr>
        <w:pStyle w:val="Heading2"/>
      </w:pPr>
      <w:r>
        <w:t>3.2 Interface Requirements</w:t>
      </w:r>
    </w:p>
    <w:p>
      <w:pPr>
        <w:pStyle w:val="ListBullet"/>
      </w:pPr>
      <w:r>
        <w:t>The screen display items must be implemented as per the interface definitions in the referenced requirements.</w:t>
      </w:r>
    </w:p>
    <w:p>
      <w:pPr>
        <w:pStyle w:val="ListBullet"/>
      </w:pPr>
      <w:r>
        <w:t>The display order and visibility must strictly follow the specifications in the requirements tables.</w:t>
      </w:r>
    </w:p>
    <w:p>
      <w:pPr>
        <w:pStyle w:val="ListBullet"/>
      </w:pPr>
      <w:r>
        <w:t>All interface elements (e.g., select boxes, text boxes) must match the definitions in the requirements.</w:t>
      </w:r>
    </w:p>
    <w:p>
      <w:r>
        <w:t>---</w:t>
      </w:r>
    </w:p>
    <w:p>
      <w:pPr>
        <w:pStyle w:val="Heading2"/>
      </w:pPr>
      <w:r>
        <w:t>3.3 [GAP: Missing data for Requirements]</w:t>
      </w:r>
    </w:p>
    <w:p>
      <w:r>
        <w:t>If further requirements (e.g., data validation, error handling, user roles, etc.) are needed, they are not specified in the provided context and must be defined in future documentation updates.</w:t>
      </w:r>
    </w:p>
    <w:p>
      <w:r>
        <w:t>---</w:t>
      </w:r>
    </w:p>
    <w:p>
      <w:r>
        <w:rPr>
          <w:b/>
        </w:rPr>
        <w:t>End of Requirements Section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Document</dc:title>
  <dc:subject/>
  <dc:creator>python-docx</dc:creator>
  <cp:keywords/>
  <dc:description>generated by python-docx</dc:description>
  <cp:lastModifiedBy/>
  <cp:revision>1</cp:revision>
  <dcterms:created xsi:type="dcterms:W3CDTF">2026-02-27T08:17:13Z</dcterms:created>
  <dcterms:modified xsi:type="dcterms:W3CDTF">2013-12-23T23:15:00Z</dcterms:modified>
  <cp:category/>
</cp:coreProperties>
</file>